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9400" w14:textId="0F447ADA" w:rsidR="000B5E22" w:rsidRPr="00517D84" w:rsidRDefault="006351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UCHWAŁA NR</w:t>
      </w:r>
      <w:r w:rsidR="00781940">
        <w:rPr>
          <w:rFonts w:ascii="Arial" w:hAnsi="Arial" w:cs="Arial"/>
          <w:b/>
          <w:bCs/>
          <w:sz w:val="22"/>
          <w:szCs w:val="22"/>
        </w:rPr>
        <w:t xml:space="preserve"> 182</w:t>
      </w:r>
      <w:r w:rsidRPr="00517D84">
        <w:rPr>
          <w:rFonts w:ascii="Arial" w:hAnsi="Arial" w:cs="Arial"/>
          <w:b/>
          <w:bCs/>
          <w:sz w:val="22"/>
          <w:szCs w:val="22"/>
        </w:rPr>
        <w:t>/</w:t>
      </w:r>
      <w:r w:rsidR="00781940">
        <w:rPr>
          <w:rFonts w:ascii="Arial" w:hAnsi="Arial" w:cs="Arial"/>
          <w:b/>
          <w:bCs/>
          <w:sz w:val="22"/>
          <w:szCs w:val="22"/>
        </w:rPr>
        <w:t>1120</w:t>
      </w:r>
      <w:r w:rsidRPr="00517D84">
        <w:rPr>
          <w:rFonts w:ascii="Arial" w:hAnsi="Arial" w:cs="Arial"/>
          <w:b/>
          <w:bCs/>
          <w:sz w:val="22"/>
          <w:szCs w:val="22"/>
        </w:rPr>
        <w:t>/</w:t>
      </w:r>
      <w:r w:rsidR="00781940">
        <w:rPr>
          <w:rFonts w:ascii="Arial" w:hAnsi="Arial" w:cs="Arial"/>
          <w:b/>
          <w:bCs/>
          <w:sz w:val="22"/>
          <w:szCs w:val="22"/>
        </w:rPr>
        <w:t>2022</w:t>
      </w:r>
    </w:p>
    <w:p w14:paraId="7E158E1A" w14:textId="77777777" w:rsidR="000B5E22" w:rsidRPr="00517D84" w:rsidRDefault="006351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 xml:space="preserve">ZARZĄDU POWIATU W ŚREMIE </w:t>
      </w:r>
    </w:p>
    <w:p w14:paraId="1BF96DF0" w14:textId="4FEA34D9" w:rsidR="000B5E22" w:rsidRPr="00517D84" w:rsidRDefault="000B5E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81940">
        <w:rPr>
          <w:rFonts w:ascii="Arial" w:hAnsi="Arial" w:cs="Arial"/>
          <w:b/>
          <w:bCs/>
          <w:sz w:val="22"/>
          <w:szCs w:val="22"/>
        </w:rPr>
        <w:t>16 grudnia 2022 r.</w:t>
      </w:r>
    </w:p>
    <w:p w14:paraId="4AFB58A5" w14:textId="77777777" w:rsidR="000B5E22" w:rsidRPr="00517D84" w:rsidRDefault="000B5E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7847E38" w14:textId="77777777" w:rsidR="000B5E22" w:rsidRPr="00517D84" w:rsidRDefault="000B5E22" w:rsidP="003F25E0">
      <w:pPr>
        <w:tabs>
          <w:tab w:val="left" w:pos="1080"/>
        </w:tabs>
        <w:spacing w:line="360" w:lineRule="auto"/>
        <w:ind w:left="1080" w:hanging="1080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Hlk89768428"/>
      <w:r w:rsidRPr="00517D84">
        <w:rPr>
          <w:rFonts w:ascii="Arial" w:hAnsi="Arial" w:cs="Arial"/>
          <w:b/>
          <w:bCs/>
          <w:iCs/>
          <w:sz w:val="22"/>
          <w:szCs w:val="22"/>
        </w:rPr>
        <w:t xml:space="preserve">zmieniająca </w:t>
      </w:r>
      <w:r w:rsidR="006351D2" w:rsidRPr="00517D84">
        <w:rPr>
          <w:rFonts w:ascii="Arial" w:hAnsi="Arial" w:cs="Arial"/>
          <w:b/>
          <w:bCs/>
          <w:iCs/>
          <w:sz w:val="22"/>
          <w:szCs w:val="22"/>
        </w:rPr>
        <w:t>Regulamin Organizacyjn</w:t>
      </w:r>
      <w:r w:rsidR="003F25E0">
        <w:rPr>
          <w:rFonts w:ascii="Arial" w:hAnsi="Arial" w:cs="Arial"/>
          <w:b/>
          <w:bCs/>
          <w:iCs/>
          <w:sz w:val="22"/>
          <w:szCs w:val="22"/>
        </w:rPr>
        <w:t xml:space="preserve">y </w:t>
      </w:r>
      <w:r w:rsidR="006351D2" w:rsidRPr="00517D84">
        <w:rPr>
          <w:rFonts w:ascii="Arial" w:hAnsi="Arial" w:cs="Arial"/>
          <w:b/>
          <w:bCs/>
          <w:iCs/>
          <w:sz w:val="22"/>
          <w:szCs w:val="22"/>
        </w:rPr>
        <w:t xml:space="preserve">Starostwa Powiatowego w Śremie </w:t>
      </w:r>
    </w:p>
    <w:p w14:paraId="20EB00BD" w14:textId="77777777" w:rsidR="00BE241F" w:rsidRPr="00517D84" w:rsidRDefault="00BE241F">
      <w:pPr>
        <w:spacing w:line="360" w:lineRule="auto"/>
        <w:rPr>
          <w:rFonts w:ascii="Arial" w:hAnsi="Arial" w:cs="Arial"/>
          <w:sz w:val="22"/>
          <w:szCs w:val="22"/>
        </w:rPr>
      </w:pPr>
    </w:p>
    <w:p w14:paraId="728816B1" w14:textId="77777777" w:rsidR="000B5E22" w:rsidRPr="00517D84" w:rsidRDefault="000B5E22" w:rsidP="00D3617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ab/>
        <w:t>Na podstawie art. 3</w:t>
      </w:r>
      <w:r w:rsidR="006351D2" w:rsidRPr="00517D84">
        <w:rPr>
          <w:rFonts w:ascii="Arial" w:hAnsi="Arial" w:cs="Arial"/>
          <w:sz w:val="22"/>
          <w:szCs w:val="22"/>
        </w:rPr>
        <w:t xml:space="preserve">2 ust. 2 pkt 6 ustawy  z </w:t>
      </w:r>
      <w:r w:rsidRPr="00517D84">
        <w:rPr>
          <w:rFonts w:ascii="Arial" w:hAnsi="Arial" w:cs="Arial"/>
          <w:sz w:val="22"/>
          <w:szCs w:val="22"/>
        </w:rPr>
        <w:t xml:space="preserve">dnia 5 czerwca 1998r. o samorządzie powiatowym </w:t>
      </w:r>
      <w:r w:rsidR="003D4D2D" w:rsidRPr="00517D84">
        <w:rPr>
          <w:rFonts w:ascii="Arial" w:hAnsi="Arial" w:cs="Arial"/>
          <w:sz w:val="22"/>
          <w:szCs w:val="22"/>
        </w:rPr>
        <w:t>(</w:t>
      </w:r>
      <w:r w:rsidRPr="00517D84">
        <w:rPr>
          <w:rFonts w:ascii="Arial" w:hAnsi="Arial" w:cs="Arial"/>
          <w:sz w:val="22"/>
          <w:szCs w:val="22"/>
        </w:rPr>
        <w:t>Dz. U. z 20</w:t>
      </w:r>
      <w:r w:rsidR="0016291F" w:rsidRPr="00517D84">
        <w:rPr>
          <w:rFonts w:ascii="Arial" w:hAnsi="Arial" w:cs="Arial"/>
          <w:sz w:val="22"/>
          <w:szCs w:val="22"/>
        </w:rPr>
        <w:t>2</w:t>
      </w:r>
      <w:r w:rsidR="001435C1">
        <w:rPr>
          <w:rFonts w:ascii="Arial" w:hAnsi="Arial" w:cs="Arial"/>
          <w:sz w:val="22"/>
          <w:szCs w:val="22"/>
        </w:rPr>
        <w:t>2</w:t>
      </w:r>
      <w:r w:rsidRPr="00517D84">
        <w:rPr>
          <w:rFonts w:ascii="Arial" w:hAnsi="Arial" w:cs="Arial"/>
          <w:sz w:val="22"/>
          <w:szCs w:val="22"/>
        </w:rPr>
        <w:t>r. po</w:t>
      </w:r>
      <w:r w:rsidR="00342F48" w:rsidRPr="00517D84">
        <w:rPr>
          <w:rFonts w:ascii="Arial" w:hAnsi="Arial" w:cs="Arial"/>
          <w:sz w:val="22"/>
          <w:szCs w:val="22"/>
        </w:rPr>
        <w:t>z.</w:t>
      </w:r>
      <w:r w:rsidR="006351D2" w:rsidRPr="00517D84">
        <w:rPr>
          <w:rFonts w:ascii="Arial" w:hAnsi="Arial" w:cs="Arial"/>
          <w:sz w:val="22"/>
          <w:szCs w:val="22"/>
        </w:rPr>
        <w:t xml:space="preserve"> </w:t>
      </w:r>
      <w:r w:rsidR="001435C1">
        <w:rPr>
          <w:rFonts w:ascii="Arial" w:hAnsi="Arial" w:cs="Arial"/>
          <w:sz w:val="22"/>
          <w:szCs w:val="22"/>
        </w:rPr>
        <w:t>1526</w:t>
      </w:r>
      <w:r w:rsidR="00342F48" w:rsidRPr="00517D84">
        <w:rPr>
          <w:rFonts w:ascii="Arial" w:hAnsi="Arial" w:cs="Arial"/>
          <w:sz w:val="22"/>
          <w:szCs w:val="22"/>
        </w:rPr>
        <w:t>) oraz § 46</w:t>
      </w:r>
      <w:r w:rsidRPr="00517D84">
        <w:rPr>
          <w:rFonts w:ascii="Arial" w:hAnsi="Arial" w:cs="Arial"/>
          <w:sz w:val="22"/>
          <w:szCs w:val="22"/>
        </w:rPr>
        <w:t xml:space="preserve"> ust. 6 Regulaminu Organizacyjnego St</w:t>
      </w:r>
      <w:r w:rsidR="006A00B3" w:rsidRPr="00517D84">
        <w:rPr>
          <w:rFonts w:ascii="Arial" w:hAnsi="Arial" w:cs="Arial"/>
          <w:sz w:val="22"/>
          <w:szCs w:val="22"/>
        </w:rPr>
        <w:t>arostwa Powiatowego</w:t>
      </w:r>
      <w:r w:rsidR="00BE241F" w:rsidRPr="00517D84">
        <w:rPr>
          <w:rFonts w:ascii="Arial" w:hAnsi="Arial" w:cs="Arial"/>
          <w:sz w:val="22"/>
          <w:szCs w:val="22"/>
        </w:rPr>
        <w:t xml:space="preserve"> </w:t>
      </w:r>
      <w:r w:rsidR="00342F48" w:rsidRPr="00517D84">
        <w:rPr>
          <w:rFonts w:ascii="Arial" w:hAnsi="Arial" w:cs="Arial"/>
          <w:sz w:val="22"/>
          <w:szCs w:val="22"/>
        </w:rPr>
        <w:t>w Śremie</w:t>
      </w:r>
      <w:r w:rsidR="00613FD8" w:rsidRPr="00517D84">
        <w:rPr>
          <w:rFonts w:ascii="Arial" w:hAnsi="Arial" w:cs="Arial"/>
          <w:sz w:val="22"/>
          <w:szCs w:val="22"/>
        </w:rPr>
        <w:t xml:space="preserve">, </w:t>
      </w:r>
      <w:r w:rsidR="006351D2" w:rsidRPr="00517D84">
        <w:rPr>
          <w:rFonts w:ascii="Arial" w:hAnsi="Arial" w:cs="Arial"/>
          <w:sz w:val="22"/>
          <w:szCs w:val="22"/>
        </w:rPr>
        <w:t xml:space="preserve">Zarząd Powiatu w Śremie uchwala, co </w:t>
      </w:r>
      <w:r w:rsidRPr="00517D84">
        <w:rPr>
          <w:rFonts w:ascii="Arial" w:hAnsi="Arial" w:cs="Arial"/>
          <w:sz w:val="22"/>
          <w:szCs w:val="22"/>
        </w:rPr>
        <w:t>następuje:</w:t>
      </w:r>
    </w:p>
    <w:p w14:paraId="69DB81CE" w14:textId="77777777" w:rsidR="00613FD8" w:rsidRPr="00517D84" w:rsidRDefault="00613FD8" w:rsidP="00D3617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250F9F45" w14:textId="77777777" w:rsidR="000B5E22" w:rsidRPr="00517D84" w:rsidRDefault="000B5E22" w:rsidP="00190751">
      <w:pPr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§ 1.</w:t>
      </w:r>
    </w:p>
    <w:p w14:paraId="635DCEF7" w14:textId="77777777" w:rsidR="00190751" w:rsidRPr="00517D84" w:rsidRDefault="001857FE">
      <w:pPr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 </w:t>
      </w:r>
    </w:p>
    <w:p w14:paraId="20D9BCB7" w14:textId="77777777" w:rsidR="00D36176" w:rsidRPr="00517D84" w:rsidRDefault="00A66935" w:rsidP="004C0CD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Regulaminie Organizacyjnym Starostwa Powiatowego w Śremie</w:t>
      </w:r>
      <w:r w:rsidR="00094C63" w:rsidRPr="00517D84">
        <w:rPr>
          <w:rFonts w:ascii="Arial" w:hAnsi="Arial" w:cs="Arial"/>
          <w:sz w:val="22"/>
          <w:szCs w:val="22"/>
        </w:rPr>
        <w:t>,</w:t>
      </w:r>
      <w:r w:rsidRPr="00517D84">
        <w:rPr>
          <w:rFonts w:ascii="Arial" w:hAnsi="Arial" w:cs="Arial"/>
          <w:sz w:val="22"/>
          <w:szCs w:val="22"/>
        </w:rPr>
        <w:t xml:space="preserve"> stanowiącym załącznik </w:t>
      </w:r>
      <w:r w:rsidR="00AA6BDE">
        <w:rPr>
          <w:rFonts w:ascii="Arial" w:hAnsi="Arial" w:cs="Arial"/>
          <w:sz w:val="22"/>
          <w:szCs w:val="22"/>
        </w:rPr>
        <w:t xml:space="preserve">nr 2 </w:t>
      </w:r>
      <w:r w:rsidRPr="00517D84">
        <w:rPr>
          <w:rFonts w:ascii="Arial" w:hAnsi="Arial" w:cs="Arial"/>
          <w:sz w:val="22"/>
          <w:szCs w:val="22"/>
        </w:rPr>
        <w:t xml:space="preserve">do uchwały Nr </w:t>
      </w:r>
      <w:r w:rsidR="00AA6BDE">
        <w:rPr>
          <w:rFonts w:ascii="Arial" w:hAnsi="Arial" w:cs="Arial"/>
          <w:sz w:val="22"/>
          <w:szCs w:val="22"/>
        </w:rPr>
        <w:t>135/820/2021</w:t>
      </w:r>
      <w:r w:rsidR="006351D2" w:rsidRPr="00517D84">
        <w:rPr>
          <w:rFonts w:ascii="Arial" w:hAnsi="Arial" w:cs="Arial"/>
          <w:sz w:val="22"/>
          <w:szCs w:val="22"/>
        </w:rPr>
        <w:t xml:space="preserve"> Zarządu Powiatu w Śremie </w:t>
      </w:r>
      <w:r w:rsidRPr="00517D84">
        <w:rPr>
          <w:rFonts w:ascii="Arial" w:hAnsi="Arial" w:cs="Arial"/>
          <w:sz w:val="22"/>
          <w:szCs w:val="22"/>
        </w:rPr>
        <w:t xml:space="preserve">z dnia </w:t>
      </w:r>
      <w:r w:rsidR="00AA6BDE">
        <w:rPr>
          <w:rFonts w:ascii="Arial" w:hAnsi="Arial" w:cs="Arial"/>
          <w:sz w:val="22"/>
          <w:szCs w:val="22"/>
        </w:rPr>
        <w:t>1</w:t>
      </w:r>
      <w:r w:rsidR="006351D2" w:rsidRPr="00517D84">
        <w:rPr>
          <w:rFonts w:ascii="Arial" w:hAnsi="Arial" w:cs="Arial"/>
          <w:sz w:val="22"/>
          <w:szCs w:val="22"/>
        </w:rPr>
        <w:t xml:space="preserve">7 </w:t>
      </w:r>
      <w:r w:rsidR="00AA6BDE">
        <w:rPr>
          <w:rFonts w:ascii="Arial" w:hAnsi="Arial" w:cs="Arial"/>
          <w:sz w:val="22"/>
          <w:szCs w:val="22"/>
        </w:rPr>
        <w:t>grudnia</w:t>
      </w:r>
      <w:r w:rsidR="006351D2" w:rsidRPr="00517D84">
        <w:rPr>
          <w:rFonts w:ascii="Arial" w:hAnsi="Arial" w:cs="Arial"/>
          <w:sz w:val="22"/>
          <w:szCs w:val="22"/>
        </w:rPr>
        <w:t xml:space="preserve"> 20</w:t>
      </w:r>
      <w:r w:rsidR="00AA6BDE">
        <w:rPr>
          <w:rFonts w:ascii="Arial" w:hAnsi="Arial" w:cs="Arial"/>
          <w:sz w:val="22"/>
          <w:szCs w:val="22"/>
        </w:rPr>
        <w:t>21</w:t>
      </w:r>
      <w:r w:rsidR="006351D2" w:rsidRPr="00517D84">
        <w:rPr>
          <w:rFonts w:ascii="Arial" w:hAnsi="Arial" w:cs="Arial"/>
          <w:sz w:val="22"/>
          <w:szCs w:val="22"/>
        </w:rPr>
        <w:t xml:space="preserve">r. </w:t>
      </w:r>
      <w:r w:rsidR="00D32184">
        <w:rPr>
          <w:rFonts w:ascii="Arial" w:hAnsi="Arial" w:cs="Arial"/>
          <w:sz w:val="22"/>
          <w:szCs w:val="22"/>
        </w:rPr>
        <w:t>zmieniając</w:t>
      </w:r>
      <w:r w:rsidR="002E2C10">
        <w:rPr>
          <w:rFonts w:ascii="Arial" w:hAnsi="Arial" w:cs="Arial"/>
          <w:sz w:val="22"/>
          <w:szCs w:val="22"/>
        </w:rPr>
        <w:t>ej</w:t>
      </w:r>
      <w:r w:rsidR="00D32184">
        <w:rPr>
          <w:rFonts w:ascii="Arial" w:hAnsi="Arial" w:cs="Arial"/>
          <w:sz w:val="22"/>
          <w:szCs w:val="22"/>
        </w:rPr>
        <w:t xml:space="preserve"> uchwałę w sprawie uchwalenia Regulaminu Organizacyjnego Starostwa Powiatowego w Śremie oraz przyjęcia tekstu jednolitego</w:t>
      </w:r>
      <w:r w:rsidR="001B589C" w:rsidRPr="00517D84">
        <w:rPr>
          <w:rFonts w:ascii="Arial" w:hAnsi="Arial" w:cs="Arial"/>
          <w:sz w:val="22"/>
          <w:szCs w:val="22"/>
        </w:rPr>
        <w:t xml:space="preserve"> </w:t>
      </w:r>
      <w:r w:rsidR="00D36176" w:rsidRPr="00517D84">
        <w:rPr>
          <w:rFonts w:ascii="Arial" w:hAnsi="Arial" w:cs="Arial"/>
          <w:sz w:val="22"/>
          <w:szCs w:val="22"/>
        </w:rPr>
        <w:t>wprowadza się następujące zmiany:</w:t>
      </w:r>
    </w:p>
    <w:p w14:paraId="5C2969EF" w14:textId="77777777" w:rsidR="002E2C10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§ 6 w ust. 1 </w:t>
      </w:r>
      <w:r w:rsidR="002E2C10">
        <w:rPr>
          <w:rFonts w:ascii="Arial" w:hAnsi="Arial" w:cs="Arial"/>
          <w:sz w:val="22"/>
          <w:szCs w:val="22"/>
        </w:rPr>
        <w:t>otrzymuje brzmienie:</w:t>
      </w:r>
    </w:p>
    <w:p w14:paraId="3BD1CB2B" w14:textId="77777777" w:rsidR="00140F1F" w:rsidRPr="00517D84" w:rsidRDefault="002E2C10" w:rsidP="00FB19D4">
      <w:pPr>
        <w:pStyle w:val="Tekstpodstawowy"/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„1. Wewnętrznymi komórkami organizacyjnymi Starostwa są wydziały, referaty i wyodrębnione stanowiska pracy.”</w:t>
      </w:r>
      <w:r w:rsidR="00140F1F" w:rsidRPr="00517D84">
        <w:rPr>
          <w:rFonts w:ascii="Arial" w:hAnsi="Arial" w:cs="Arial"/>
          <w:sz w:val="22"/>
          <w:szCs w:val="22"/>
        </w:rPr>
        <w:t>;</w:t>
      </w:r>
    </w:p>
    <w:p w14:paraId="7A6C0630" w14:textId="77777777" w:rsidR="00140F1F" w:rsidRPr="00517D84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§ 7 w ust. 2 </w:t>
      </w:r>
    </w:p>
    <w:p w14:paraId="1D3649EA" w14:textId="77777777" w:rsidR="00140F1F" w:rsidRPr="00517D84" w:rsidRDefault="00140F1F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pkt 12 otrzymuje brzmienie:</w:t>
      </w:r>
    </w:p>
    <w:p w14:paraId="46BE4DD4" w14:textId="77777777" w:rsidR="00140F1F" w:rsidRPr="00517D84" w:rsidRDefault="00140F1F" w:rsidP="00140F1F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„12) </w:t>
      </w:r>
      <w:r w:rsidR="006F6557">
        <w:rPr>
          <w:rFonts w:ascii="Arial" w:hAnsi="Arial" w:cs="Arial"/>
          <w:sz w:val="22"/>
          <w:szCs w:val="22"/>
        </w:rPr>
        <w:t xml:space="preserve">Referat Spraw Obywatelskich </w:t>
      </w:r>
      <w:r w:rsidR="006F6557">
        <w:rPr>
          <w:rFonts w:ascii="Arial" w:hAnsi="Arial" w:cs="Arial"/>
          <w:sz w:val="22"/>
          <w:szCs w:val="22"/>
        </w:rPr>
        <w:tab/>
      </w:r>
      <w:r w:rsidR="006F6557">
        <w:rPr>
          <w:rFonts w:ascii="Arial" w:hAnsi="Arial" w:cs="Arial"/>
          <w:sz w:val="22"/>
          <w:szCs w:val="22"/>
        </w:rPr>
        <w:tab/>
        <w:t>SO”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0DBCA439" w14:textId="77777777" w:rsidR="00140F1F" w:rsidRPr="00EE5E35" w:rsidRDefault="006F6557" w:rsidP="00EE5E35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uchyla się </w:t>
      </w:r>
      <w:r w:rsidR="00140F1F" w:rsidRPr="00517D84">
        <w:rPr>
          <w:rFonts w:ascii="Arial" w:hAnsi="Arial" w:cs="Arial"/>
          <w:sz w:val="22"/>
          <w:szCs w:val="22"/>
        </w:rPr>
        <w:t>pkt 12a</w:t>
      </w:r>
      <w:r>
        <w:rPr>
          <w:rFonts w:ascii="Arial" w:hAnsi="Arial" w:cs="Arial"/>
          <w:sz w:val="22"/>
          <w:szCs w:val="22"/>
        </w:rPr>
        <w:t>;</w:t>
      </w:r>
    </w:p>
    <w:p w14:paraId="18F4C8E5" w14:textId="77777777" w:rsidR="00140F1F" w:rsidRPr="002E7682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E7682">
        <w:rPr>
          <w:rFonts w:ascii="Arial" w:hAnsi="Arial" w:cs="Arial"/>
          <w:sz w:val="22"/>
          <w:szCs w:val="22"/>
        </w:rPr>
        <w:t>w § 8:</w:t>
      </w:r>
    </w:p>
    <w:p w14:paraId="01CBB6C9" w14:textId="77777777" w:rsidR="0066040C" w:rsidRPr="002E7682" w:rsidRDefault="002E7682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E7682">
        <w:rPr>
          <w:rFonts w:ascii="Arial" w:hAnsi="Arial" w:cs="Arial"/>
          <w:sz w:val="22"/>
          <w:szCs w:val="22"/>
        </w:rPr>
        <w:t xml:space="preserve">uchylony </w:t>
      </w:r>
      <w:r w:rsidR="0066040C" w:rsidRPr="002E7682">
        <w:rPr>
          <w:rFonts w:ascii="Arial" w:hAnsi="Arial" w:cs="Arial"/>
          <w:sz w:val="22"/>
          <w:szCs w:val="22"/>
        </w:rPr>
        <w:t>ust. 2 otrzymuje brzmienie:</w:t>
      </w:r>
    </w:p>
    <w:p w14:paraId="7F2FFC55" w14:textId="77777777" w:rsidR="0066040C" w:rsidRPr="00A61A5A" w:rsidRDefault="0066040C" w:rsidP="00FB19D4">
      <w:pPr>
        <w:pStyle w:val="Tekstpodstawowy"/>
        <w:spacing w:before="120" w:after="120"/>
        <w:ind w:left="1072"/>
        <w:rPr>
          <w:rFonts w:ascii="Arial" w:hAnsi="Arial" w:cs="Arial"/>
          <w:sz w:val="22"/>
          <w:szCs w:val="22"/>
        </w:rPr>
      </w:pPr>
      <w:r w:rsidRPr="00A61A5A">
        <w:rPr>
          <w:rFonts w:ascii="Arial" w:hAnsi="Arial" w:cs="Arial"/>
          <w:sz w:val="22"/>
          <w:szCs w:val="22"/>
        </w:rPr>
        <w:t>„2. Referatami kierują kierownicy na zasadzie jednoosobowego kierownictwa, zapewniając właściwe ich funkcjonowanie.”,</w:t>
      </w:r>
    </w:p>
    <w:p w14:paraId="6EF03560" w14:textId="77777777" w:rsidR="0066040C" w:rsidRPr="00A61A5A" w:rsidRDefault="0066040C" w:rsidP="00FB19D4">
      <w:pPr>
        <w:pStyle w:val="Tekstpodstawowy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A61A5A">
        <w:rPr>
          <w:rFonts w:ascii="Arial" w:hAnsi="Arial" w:cs="Arial"/>
          <w:sz w:val="22"/>
          <w:szCs w:val="22"/>
        </w:rPr>
        <w:t>ust. 3 otrzymuje brzmienie:</w:t>
      </w:r>
    </w:p>
    <w:p w14:paraId="103C9565" w14:textId="77777777" w:rsidR="00FB19D4" w:rsidRPr="00FB19D4" w:rsidRDefault="0066040C" w:rsidP="00FB19D4">
      <w:pPr>
        <w:pStyle w:val="Tekstpodstawowy"/>
        <w:spacing w:before="120" w:after="120"/>
        <w:ind w:left="1072"/>
        <w:rPr>
          <w:rFonts w:ascii="Arial" w:hAnsi="Arial" w:cs="Arial"/>
          <w:sz w:val="22"/>
          <w:szCs w:val="22"/>
        </w:rPr>
      </w:pPr>
      <w:r w:rsidRPr="00FB19D4">
        <w:rPr>
          <w:rFonts w:ascii="Arial" w:hAnsi="Arial" w:cs="Arial"/>
          <w:sz w:val="22"/>
          <w:szCs w:val="22"/>
        </w:rPr>
        <w:t xml:space="preserve">„3. </w:t>
      </w:r>
      <w:r w:rsidR="002E7682" w:rsidRPr="00FB19D4">
        <w:rPr>
          <w:rFonts w:ascii="Arial" w:hAnsi="Arial" w:cs="Arial"/>
          <w:sz w:val="22"/>
          <w:szCs w:val="22"/>
        </w:rPr>
        <w:t>Naczelnicy wydziałów i kierownicy referatów zapewniają zgodne z prawem wykonywanie przypisanych wydziałom i referatom zadań i w tym zakresie ponoszą odpowiedzialność przed Starostą.”,</w:t>
      </w:r>
    </w:p>
    <w:p w14:paraId="7F3BFE5B" w14:textId="77777777" w:rsidR="0066040C" w:rsidRPr="002E7682" w:rsidRDefault="002E7682" w:rsidP="00FB19D4">
      <w:pPr>
        <w:pStyle w:val="Tekstpodstawowy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2E7682">
        <w:rPr>
          <w:rFonts w:ascii="Arial" w:hAnsi="Arial" w:cs="Arial"/>
          <w:sz w:val="22"/>
          <w:szCs w:val="22"/>
        </w:rPr>
        <w:t xml:space="preserve">uchylony </w:t>
      </w:r>
      <w:r w:rsidR="0066040C" w:rsidRPr="002E7682">
        <w:rPr>
          <w:rFonts w:ascii="Arial" w:hAnsi="Arial" w:cs="Arial"/>
          <w:sz w:val="22"/>
          <w:szCs w:val="22"/>
        </w:rPr>
        <w:t>ust. 5 otrzymuje brzmienie:</w:t>
      </w:r>
    </w:p>
    <w:p w14:paraId="3B99F1E1" w14:textId="77777777" w:rsidR="0066040C" w:rsidRPr="00A61A5A" w:rsidRDefault="0066040C" w:rsidP="00FB19D4">
      <w:pPr>
        <w:pStyle w:val="Tekstpodstawowy"/>
        <w:spacing w:before="120" w:after="120"/>
        <w:ind w:left="1072"/>
        <w:rPr>
          <w:rFonts w:ascii="Arial" w:hAnsi="Arial" w:cs="Arial"/>
          <w:sz w:val="22"/>
          <w:szCs w:val="22"/>
        </w:rPr>
      </w:pPr>
      <w:r w:rsidRPr="00A61A5A">
        <w:rPr>
          <w:rFonts w:ascii="Arial" w:hAnsi="Arial" w:cs="Arial"/>
          <w:sz w:val="22"/>
          <w:szCs w:val="22"/>
        </w:rPr>
        <w:t>„5. W czasie nieobecności kierownika referatu jego zadania wykonuje wyznaczony przez niego pracownik.”,</w:t>
      </w:r>
    </w:p>
    <w:p w14:paraId="1BE1124B" w14:textId="77777777" w:rsidR="002E7682" w:rsidRPr="00A61A5A" w:rsidRDefault="0007218A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61A5A">
        <w:rPr>
          <w:rFonts w:ascii="Arial" w:hAnsi="Arial" w:cs="Arial"/>
          <w:sz w:val="22"/>
          <w:szCs w:val="22"/>
        </w:rPr>
        <w:t xml:space="preserve">ust. 8 </w:t>
      </w:r>
      <w:r w:rsidR="002E7682" w:rsidRPr="00A61A5A">
        <w:rPr>
          <w:rFonts w:ascii="Arial" w:hAnsi="Arial" w:cs="Arial"/>
          <w:sz w:val="22"/>
          <w:szCs w:val="22"/>
        </w:rPr>
        <w:t>otrzymuje brzmienie:</w:t>
      </w:r>
    </w:p>
    <w:p w14:paraId="24877AA6" w14:textId="77777777" w:rsidR="0007218A" w:rsidRPr="00A61A5A" w:rsidRDefault="002E7682" w:rsidP="00FB19D4">
      <w:pPr>
        <w:pStyle w:val="Tekstpodstawowy"/>
        <w:spacing w:before="120" w:after="120"/>
        <w:ind w:left="1072"/>
        <w:rPr>
          <w:rFonts w:ascii="Arial" w:hAnsi="Arial" w:cs="Arial"/>
          <w:sz w:val="22"/>
          <w:szCs w:val="22"/>
        </w:rPr>
      </w:pPr>
      <w:r w:rsidRPr="00A61A5A">
        <w:rPr>
          <w:rFonts w:ascii="Arial" w:hAnsi="Arial" w:cs="Arial"/>
          <w:sz w:val="22"/>
          <w:szCs w:val="22"/>
        </w:rPr>
        <w:t>„8. Zakresy czynności poszczególnych pracowników określają ich naczelnicy lub kierownicy.</w:t>
      </w:r>
      <w:r w:rsidR="0007218A" w:rsidRPr="00A61A5A">
        <w:rPr>
          <w:rFonts w:ascii="Arial" w:hAnsi="Arial" w:cs="Arial"/>
          <w:sz w:val="22"/>
          <w:szCs w:val="22"/>
        </w:rPr>
        <w:t>”;</w:t>
      </w:r>
    </w:p>
    <w:p w14:paraId="7C78FD01" w14:textId="77777777" w:rsidR="00AD613A" w:rsidRPr="00517D84" w:rsidRDefault="00AD613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§ 25 otrzymuje brzmienie:</w:t>
      </w:r>
    </w:p>
    <w:p w14:paraId="488F133D" w14:textId="77777777" w:rsidR="00AD613A" w:rsidRPr="00517D84" w:rsidRDefault="002175CB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„</w:t>
      </w:r>
      <w:r w:rsidR="00AD613A" w:rsidRPr="00517D84">
        <w:rPr>
          <w:rFonts w:ascii="Arial" w:hAnsi="Arial" w:cs="Arial"/>
          <w:b/>
          <w:bCs/>
          <w:sz w:val="22"/>
          <w:szCs w:val="22"/>
        </w:rPr>
        <w:t>§ 25.</w:t>
      </w:r>
    </w:p>
    <w:p w14:paraId="33E1D903" w14:textId="77777777" w:rsidR="00AD613A" w:rsidRPr="00517D84" w:rsidRDefault="00FE4DA4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Referat Spraw Obywatelskich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175CB" w:rsidRPr="00517D84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D613A" w:rsidRPr="00517D84">
        <w:rPr>
          <w:rFonts w:ascii="Arial" w:hAnsi="Arial" w:cs="Arial"/>
          <w:b/>
          <w:bCs/>
          <w:sz w:val="22"/>
          <w:szCs w:val="22"/>
        </w:rPr>
        <w:t xml:space="preserve">        „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SO”</w:t>
      </w:r>
    </w:p>
    <w:p w14:paraId="7A4F175C" w14:textId="77777777" w:rsidR="00190EA8" w:rsidRPr="00517D84" w:rsidRDefault="00AD613A" w:rsidP="00190751">
      <w:pPr>
        <w:pStyle w:val="Tekstpodstawowy"/>
        <w:ind w:left="709"/>
        <w:rPr>
          <w:rFonts w:ascii="Arial" w:hAnsi="Arial" w:cs="Arial"/>
          <w:sz w:val="22"/>
          <w:szCs w:val="22"/>
        </w:rPr>
      </w:pPr>
      <w:bookmarkStart w:id="1" w:name="_Hlk89764360"/>
      <w:r w:rsidRPr="00517D84">
        <w:rPr>
          <w:rFonts w:ascii="Arial" w:hAnsi="Arial" w:cs="Arial"/>
          <w:sz w:val="22"/>
          <w:szCs w:val="22"/>
        </w:rPr>
        <w:t xml:space="preserve">Do zadań </w:t>
      </w:r>
      <w:r w:rsidR="00FE4DA4">
        <w:rPr>
          <w:rFonts w:ascii="Arial" w:hAnsi="Arial" w:cs="Arial"/>
          <w:sz w:val="22"/>
          <w:szCs w:val="22"/>
        </w:rPr>
        <w:t xml:space="preserve">referatu </w:t>
      </w:r>
      <w:r w:rsidRPr="00517D84">
        <w:rPr>
          <w:rFonts w:ascii="Arial" w:hAnsi="Arial" w:cs="Arial"/>
          <w:sz w:val="22"/>
          <w:szCs w:val="22"/>
        </w:rPr>
        <w:t xml:space="preserve">należy prowadzenie spraw związanych </w:t>
      </w:r>
      <w:r w:rsidR="008D26C6" w:rsidRPr="00517D84">
        <w:rPr>
          <w:rFonts w:ascii="Arial" w:hAnsi="Arial" w:cs="Arial"/>
          <w:sz w:val="22"/>
          <w:szCs w:val="22"/>
        </w:rPr>
        <w:t xml:space="preserve">z </w:t>
      </w:r>
      <w:r w:rsidR="00190EA8" w:rsidRPr="00517D84">
        <w:rPr>
          <w:rFonts w:ascii="Arial" w:hAnsi="Arial" w:cs="Arial"/>
          <w:sz w:val="22"/>
          <w:szCs w:val="22"/>
        </w:rPr>
        <w:t>ochroną informacji niejawnych, nadzorem nad stowarzyszeniami</w:t>
      </w:r>
      <w:r w:rsidR="008D26C6" w:rsidRPr="00517D84">
        <w:rPr>
          <w:rFonts w:ascii="Arial" w:hAnsi="Arial" w:cs="Arial"/>
          <w:sz w:val="22"/>
          <w:szCs w:val="22"/>
        </w:rPr>
        <w:t xml:space="preserve"> </w:t>
      </w:r>
      <w:r w:rsidR="00CD3231" w:rsidRPr="00517D84">
        <w:rPr>
          <w:rFonts w:ascii="Arial" w:hAnsi="Arial" w:cs="Arial"/>
          <w:sz w:val="22"/>
          <w:szCs w:val="22"/>
        </w:rPr>
        <w:t>i fundacjami</w:t>
      </w:r>
      <w:r w:rsidR="00E63AD9">
        <w:rPr>
          <w:rFonts w:ascii="Arial" w:hAnsi="Arial" w:cs="Arial"/>
          <w:sz w:val="22"/>
          <w:szCs w:val="22"/>
        </w:rPr>
        <w:t xml:space="preserve">, </w:t>
      </w:r>
      <w:r w:rsidR="008D26C6" w:rsidRPr="00517D84">
        <w:rPr>
          <w:rFonts w:ascii="Arial" w:hAnsi="Arial" w:cs="Arial"/>
          <w:sz w:val="22"/>
          <w:szCs w:val="22"/>
        </w:rPr>
        <w:t xml:space="preserve">zadaniami dotyczącymi </w:t>
      </w:r>
      <w:r w:rsidR="00190EA8" w:rsidRPr="00517D84">
        <w:rPr>
          <w:rFonts w:ascii="Arial" w:hAnsi="Arial" w:cs="Arial"/>
          <w:sz w:val="22"/>
          <w:szCs w:val="22"/>
        </w:rPr>
        <w:t>spraw obywatelskich i ochrony zdrowia</w:t>
      </w:r>
      <w:r w:rsidR="00E63AD9">
        <w:rPr>
          <w:rFonts w:ascii="Arial" w:hAnsi="Arial" w:cs="Arial"/>
          <w:sz w:val="22"/>
          <w:szCs w:val="22"/>
        </w:rPr>
        <w:t xml:space="preserve"> oraz</w:t>
      </w:r>
      <w:r w:rsidR="00E63AD9" w:rsidRPr="00E63AD9">
        <w:rPr>
          <w:rFonts w:ascii="Arial" w:hAnsi="Arial" w:cs="Arial"/>
          <w:sz w:val="22"/>
          <w:szCs w:val="22"/>
        </w:rPr>
        <w:t xml:space="preserve"> </w:t>
      </w:r>
      <w:r w:rsidR="00E63AD9" w:rsidRPr="00517D84">
        <w:rPr>
          <w:rFonts w:ascii="Arial" w:hAnsi="Arial" w:cs="Arial"/>
          <w:sz w:val="22"/>
          <w:szCs w:val="22"/>
        </w:rPr>
        <w:t>prowadzenie spraw związanych z obronnością, zarządzaniem kryzysowym, obroną cywilną i porządkiem publicznym</w:t>
      </w:r>
      <w:r w:rsidR="00E63AD9">
        <w:rPr>
          <w:rFonts w:ascii="Arial" w:hAnsi="Arial" w:cs="Arial"/>
          <w:sz w:val="22"/>
          <w:szCs w:val="22"/>
        </w:rPr>
        <w:t>,</w:t>
      </w:r>
      <w:r w:rsidR="00190EA8" w:rsidRPr="00517D84">
        <w:rPr>
          <w:rFonts w:ascii="Arial" w:hAnsi="Arial" w:cs="Arial"/>
          <w:sz w:val="22"/>
          <w:szCs w:val="22"/>
        </w:rPr>
        <w:t xml:space="preserve"> a w szczególności:</w:t>
      </w:r>
    </w:p>
    <w:p w14:paraId="47402B5E" w14:textId="77777777" w:rsidR="00B62C60" w:rsidRPr="00517D84" w:rsidRDefault="00B62C60" w:rsidP="00E26C78">
      <w:pPr>
        <w:keepNext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/>
        <w:ind w:hanging="11"/>
        <w:textAlignment w:val="baseline"/>
        <w:outlineLvl w:val="3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W zakresie ochrony informacji niejawnych:</w:t>
      </w:r>
    </w:p>
    <w:p w14:paraId="03CC943D" w14:textId="77777777" w:rsidR="00B62C60" w:rsidRPr="00517D84" w:rsidRDefault="00B62C60" w:rsidP="00E26C78">
      <w:pPr>
        <w:pStyle w:val="Zwykytekst"/>
        <w:numPr>
          <w:ilvl w:val="0"/>
          <w:numId w:val="14"/>
        </w:numPr>
        <w:spacing w:before="120" w:after="120"/>
        <w:ind w:left="993" w:hanging="284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realizacja zadań pełnomocnika do spraw ochrony informacji niejawnych w tym:</w:t>
      </w:r>
    </w:p>
    <w:p w14:paraId="5A5F8887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zapewnienie ochrony informacji niejawnych, w tym stosowanie środków bezpieczeństwa fizycznego,</w:t>
      </w:r>
    </w:p>
    <w:p w14:paraId="1E058EDE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zapewnienie ochrony systemów teleinformatycznych, w których są przetwarzane informacje niejawne,</w:t>
      </w:r>
    </w:p>
    <w:p w14:paraId="56469CBC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zarządzanie ryzykiem bezpieczeństwa informacji niejawnych, w szczególności szacowanie ryzyka,</w:t>
      </w:r>
    </w:p>
    <w:p w14:paraId="6DF7BA13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kontrola ochrony informacji niejawnych oraz przestrzegania przepisów </w:t>
      </w:r>
      <w:r w:rsidRPr="00517D84">
        <w:rPr>
          <w:rFonts w:ascii="Arial" w:hAnsi="Arial" w:cs="Arial"/>
          <w:sz w:val="22"/>
          <w:szCs w:val="22"/>
        </w:rPr>
        <w:br/>
        <w:t>o ochronie tych informacji, w szczególności okresowa (co najmniej raz na trzy lata) kontrola ewidencji, materiałów i obiegu dokumentów,</w:t>
      </w:r>
    </w:p>
    <w:p w14:paraId="53AA6CAD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i aktualizowanie, wymagającego akceptacji kierownika jednostki organizacyjnej, planu ochrony informacji niejawnych w jednostce organizacyjnej, w tym w razie wprowadzenia stanu nadzwyczajnego, i nadzorowanie jego realizacji,</w:t>
      </w:r>
    </w:p>
    <w:p w14:paraId="4C1819C4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szkoleń w zakresie ochrony informacji niejawnych,</w:t>
      </w:r>
    </w:p>
    <w:p w14:paraId="53A143C7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zwykłych postępowań sprawdzających oraz kontrolnych postępowań sprawdzających,</w:t>
      </w:r>
    </w:p>
    <w:p w14:paraId="6CB1FF62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</w:t>
      </w:r>
    </w:p>
    <w:p w14:paraId="039F477E" w14:textId="77777777" w:rsidR="00B62C60" w:rsidRPr="00517D84" w:rsidRDefault="00B62C60" w:rsidP="00F42C6C">
      <w:pPr>
        <w:numPr>
          <w:ilvl w:val="0"/>
          <w:numId w:val="10"/>
        </w:numPr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przekazywanie odpowiednio ABW lub SKW do ewidencji, danych </w:t>
      </w:r>
      <w:r w:rsidRPr="00517D84">
        <w:rPr>
          <w:rFonts w:ascii="Arial" w:hAnsi="Arial" w:cs="Arial"/>
          <w:sz w:val="22"/>
          <w:szCs w:val="22"/>
        </w:rPr>
        <w:br/>
        <w:t>z prowadzonego wykazu osób uprawnionych do dostępu do informacji niejawnych, a także osób, którym odmówiono wydania poświadczenia bezpieczeństwa lub wobec których podjęto decyzję o cofnięciu poświadczenia bezpieczeństwa</w:t>
      </w:r>
      <w:r w:rsidR="00CD3231" w:rsidRPr="00517D84">
        <w:rPr>
          <w:rFonts w:ascii="Arial" w:hAnsi="Arial" w:cs="Arial"/>
          <w:sz w:val="22"/>
          <w:szCs w:val="22"/>
        </w:rPr>
        <w:t>.</w:t>
      </w:r>
      <w:r w:rsidRPr="00517D84">
        <w:rPr>
          <w:rFonts w:ascii="Arial" w:hAnsi="Arial" w:cs="Arial"/>
          <w:vanish/>
          <w:sz w:val="22"/>
          <w:szCs w:val="22"/>
        </w:rPr>
        <w:t> </w:t>
      </w:r>
    </w:p>
    <w:p w14:paraId="10866E0A" w14:textId="77777777" w:rsidR="00466C97" w:rsidRPr="00517D84" w:rsidRDefault="00466C97" w:rsidP="00E26C78">
      <w:pPr>
        <w:keepNext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hanging="153"/>
        <w:textAlignment w:val="baseline"/>
        <w:outlineLvl w:val="3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W zakresie spraw obywatelskich i społecznych:</w:t>
      </w:r>
    </w:p>
    <w:p w14:paraId="10383121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90382574"/>
      <w:r w:rsidRPr="00517D84">
        <w:rPr>
          <w:rFonts w:ascii="Arial" w:hAnsi="Arial" w:cs="Arial"/>
          <w:sz w:val="22"/>
          <w:szCs w:val="22"/>
        </w:rPr>
        <w:t xml:space="preserve">realizowanie zadań określonych w ustawie prawo o stowarzyszeniach, w szczególności: nadzór nad działalnością stowarzyszeń innych niż stowarzyszenia jednostek samorządu terytorialnego, </w:t>
      </w:r>
    </w:p>
    <w:p w14:paraId="56C17B01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realizowanie zadań określonych w ustawie o fundacjach, a w szczególności nadzór nad ich działalnością, </w:t>
      </w:r>
    </w:p>
    <w:p w14:paraId="5798C228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nadzór nad fundacjami i stowarzyszeniami wynikający z ustawy o przeciwdziałaniu praniu pieniędzy oraz finansowaniu terroryzmowi,</w:t>
      </w:r>
    </w:p>
    <w:p w14:paraId="1A5D6ED8" w14:textId="77777777" w:rsidR="00A54BF0" w:rsidRPr="00190751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prowadzenie spraw związanych z realizacją zadań określonych w ustawie o działalności pożytku publicznego i o </w:t>
      </w:r>
      <w:r w:rsidRPr="00190751">
        <w:rPr>
          <w:rFonts w:ascii="Arial" w:hAnsi="Arial" w:cs="Arial"/>
          <w:sz w:val="22"/>
          <w:szCs w:val="22"/>
        </w:rPr>
        <w:t>wolontariacie</w:t>
      </w:r>
      <w:r w:rsidR="00EE5E35" w:rsidRPr="00190751">
        <w:rPr>
          <w:rFonts w:ascii="Arial" w:hAnsi="Arial" w:cs="Arial"/>
          <w:sz w:val="22"/>
          <w:szCs w:val="22"/>
        </w:rPr>
        <w:t xml:space="preserve"> oraz powierzaniem prowadzenia punktów</w:t>
      </w:r>
      <w:r w:rsidR="00AE48A1" w:rsidRPr="00190751">
        <w:rPr>
          <w:rFonts w:ascii="Arial" w:hAnsi="Arial" w:cs="Arial"/>
          <w:sz w:val="22"/>
          <w:szCs w:val="22"/>
        </w:rPr>
        <w:t xml:space="preserve"> </w:t>
      </w:r>
      <w:r w:rsidR="00EE5E35" w:rsidRPr="00190751">
        <w:rPr>
          <w:rFonts w:ascii="Arial" w:hAnsi="Arial" w:cs="Arial"/>
          <w:sz w:val="22"/>
          <w:szCs w:val="22"/>
        </w:rPr>
        <w:t xml:space="preserve">organizacji pozarządowej </w:t>
      </w:r>
      <w:r w:rsidR="00AE48A1" w:rsidRPr="00190751">
        <w:rPr>
          <w:rFonts w:ascii="Arial" w:hAnsi="Arial" w:cs="Arial"/>
          <w:sz w:val="22"/>
          <w:szCs w:val="22"/>
        </w:rPr>
        <w:t>i</w:t>
      </w:r>
      <w:r w:rsidR="00EE5E35" w:rsidRPr="00190751">
        <w:rPr>
          <w:rFonts w:ascii="Arial" w:hAnsi="Arial" w:cs="Arial"/>
          <w:sz w:val="22"/>
          <w:szCs w:val="22"/>
        </w:rPr>
        <w:t xml:space="preserve"> zadań z zakresu edukacji prawnej, określonych w ustawie o nieodpłatnej pomocy prawnej, nieodpłatnym poradnictwie obywatelskim oraz edukacji prawnej,</w:t>
      </w:r>
    </w:p>
    <w:p w14:paraId="0D72270B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realizowanie zadań określonych w ustawie o zaopatrzeniu inwalidów wojennych i wojskowych oraz ich rodzin oraz ustawy o kombatantach oraz niektórych osobach będących ofiarami represji wojennych i okresu powojennego,</w:t>
      </w:r>
    </w:p>
    <w:p w14:paraId="6F508AEA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>realizowanie zadań wynikających z ustawy o cmentarzach i chowaniu zmarłych,</w:t>
      </w:r>
    </w:p>
    <w:p w14:paraId="7FEE1C81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realizowanie zadań określonych w ustawie o repatriacji należących do kompetencji Starosty, </w:t>
      </w:r>
    </w:p>
    <w:p w14:paraId="6CC87779" w14:textId="77777777" w:rsidR="00466C97" w:rsidRPr="00517D84" w:rsidRDefault="00A54BF0" w:rsidP="00A54BF0">
      <w:pPr>
        <w:numPr>
          <w:ilvl w:val="0"/>
          <w:numId w:val="11"/>
        </w:numPr>
        <w:tabs>
          <w:tab w:val="clear" w:pos="324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spraw z zakresu rzeczy znalezionych</w:t>
      </w:r>
      <w:r w:rsidR="00466C97" w:rsidRPr="00517D84">
        <w:rPr>
          <w:rFonts w:ascii="Arial" w:hAnsi="Arial" w:cs="Arial"/>
          <w:sz w:val="22"/>
          <w:szCs w:val="22"/>
        </w:rPr>
        <w:t>.</w:t>
      </w:r>
    </w:p>
    <w:bookmarkEnd w:id="2"/>
    <w:p w14:paraId="619C4B79" w14:textId="77777777" w:rsidR="00466C97" w:rsidRPr="00517D84" w:rsidRDefault="00B12778" w:rsidP="00E26C78">
      <w:pPr>
        <w:overflowPunct w:val="0"/>
        <w:autoSpaceDE w:val="0"/>
        <w:autoSpaceDN w:val="0"/>
        <w:adjustRightInd w:val="0"/>
        <w:spacing w:before="120" w:after="120"/>
        <w:ind w:left="284" w:firstLine="283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3.</w:t>
      </w:r>
      <w:r w:rsidR="00466C97" w:rsidRPr="00517D84">
        <w:rPr>
          <w:rFonts w:ascii="Arial" w:hAnsi="Arial" w:cs="Arial"/>
          <w:b/>
          <w:bCs/>
          <w:sz w:val="22"/>
          <w:szCs w:val="22"/>
        </w:rPr>
        <w:t xml:space="preserve">  W zakresie ochrony</w:t>
      </w:r>
      <w:r w:rsidR="00CD3231" w:rsidRPr="00517D84">
        <w:rPr>
          <w:rFonts w:ascii="Arial" w:hAnsi="Arial" w:cs="Arial"/>
          <w:b/>
          <w:bCs/>
          <w:sz w:val="22"/>
          <w:szCs w:val="22"/>
        </w:rPr>
        <w:t xml:space="preserve"> i promocji</w:t>
      </w:r>
      <w:r w:rsidR="00466C97" w:rsidRPr="00517D84">
        <w:rPr>
          <w:rFonts w:ascii="Arial" w:hAnsi="Arial" w:cs="Arial"/>
          <w:b/>
          <w:bCs/>
          <w:sz w:val="22"/>
          <w:szCs w:val="22"/>
        </w:rPr>
        <w:t xml:space="preserve"> zdrowia:  </w:t>
      </w:r>
    </w:p>
    <w:p w14:paraId="44085E2A" w14:textId="77777777" w:rsidR="00A54BF0" w:rsidRPr="00517D84" w:rsidRDefault="00A54BF0" w:rsidP="000C7212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realizacja zadań powiatu określonych w ustawie o zdrowiu psychicznym,</w:t>
      </w:r>
    </w:p>
    <w:p w14:paraId="101138BE" w14:textId="77777777" w:rsidR="00466C97" w:rsidRPr="00517D84" w:rsidRDefault="00466C97" w:rsidP="000C7212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prowadzenie spraw związanych z ustalaniem </w:t>
      </w:r>
      <w:r w:rsidR="00CD3231" w:rsidRPr="00517D84">
        <w:rPr>
          <w:rFonts w:ascii="Arial" w:hAnsi="Arial" w:cs="Arial"/>
          <w:sz w:val="22"/>
          <w:szCs w:val="22"/>
        </w:rPr>
        <w:t>harmonogramu pracy aptek</w:t>
      </w:r>
      <w:r w:rsidRPr="00517D84">
        <w:rPr>
          <w:rFonts w:ascii="Arial" w:hAnsi="Arial" w:cs="Arial"/>
          <w:sz w:val="22"/>
          <w:szCs w:val="22"/>
        </w:rPr>
        <w:t xml:space="preserve"> ogólnodostępnych </w:t>
      </w:r>
      <w:r w:rsidR="00CD3231" w:rsidRPr="00517D84">
        <w:rPr>
          <w:rFonts w:ascii="Arial" w:hAnsi="Arial" w:cs="Arial"/>
          <w:sz w:val="22"/>
          <w:szCs w:val="22"/>
        </w:rPr>
        <w:t xml:space="preserve">z terenu </w:t>
      </w:r>
      <w:r w:rsidRPr="00517D84">
        <w:rPr>
          <w:rFonts w:ascii="Arial" w:hAnsi="Arial" w:cs="Arial"/>
          <w:sz w:val="22"/>
          <w:szCs w:val="22"/>
        </w:rPr>
        <w:t xml:space="preserve">powiatu, </w:t>
      </w:r>
    </w:p>
    <w:p w14:paraId="7FBA8F6F" w14:textId="77777777" w:rsidR="00AD613A" w:rsidRPr="00517D84" w:rsidRDefault="00466C97" w:rsidP="00641A45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 xml:space="preserve">realizacja zadań powiatu określonych </w:t>
      </w:r>
      <w:r w:rsidR="00CD3231" w:rsidRPr="00517D84">
        <w:rPr>
          <w:rFonts w:ascii="Arial" w:hAnsi="Arial"/>
          <w:sz w:val="22"/>
          <w:szCs w:val="22"/>
        </w:rPr>
        <w:t>w ustawie o zdrowiu publicznym.</w:t>
      </w:r>
      <w:r w:rsidR="003D4D2D" w:rsidRPr="00517D84">
        <w:rPr>
          <w:rFonts w:ascii="Arial" w:hAnsi="Arial"/>
          <w:sz w:val="22"/>
          <w:szCs w:val="22"/>
        </w:rPr>
        <w:t>”;</w:t>
      </w:r>
      <w:bookmarkEnd w:id="1"/>
    </w:p>
    <w:p w14:paraId="331DA14B" w14:textId="77777777" w:rsidR="00190EA8" w:rsidRPr="00517D84" w:rsidRDefault="00190EA8" w:rsidP="00E63AD9">
      <w:pPr>
        <w:pStyle w:val="Zwykytekst"/>
        <w:numPr>
          <w:ilvl w:val="2"/>
          <w:numId w:val="12"/>
        </w:numPr>
        <w:tabs>
          <w:tab w:val="left" w:pos="851"/>
        </w:tabs>
        <w:ind w:left="851" w:hanging="284"/>
        <w:jc w:val="left"/>
        <w:rPr>
          <w:rFonts w:ascii="Arial" w:hAnsi="Arial"/>
          <w:b/>
          <w:sz w:val="22"/>
          <w:szCs w:val="22"/>
        </w:rPr>
      </w:pPr>
      <w:r w:rsidRPr="00517D84">
        <w:rPr>
          <w:rFonts w:ascii="Arial" w:hAnsi="Arial"/>
          <w:b/>
          <w:sz w:val="22"/>
          <w:szCs w:val="22"/>
        </w:rPr>
        <w:t>W zakresie obronności:</w:t>
      </w:r>
    </w:p>
    <w:p w14:paraId="12C1796A" w14:textId="77777777" w:rsidR="00190EA8" w:rsidRPr="00517D84" w:rsidRDefault="00190EA8" w:rsidP="00E63AD9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i aktualizacja planów operacyjnych funkcjonowania powiatu,</w:t>
      </w:r>
    </w:p>
    <w:p w14:paraId="235B8FB5" w14:textId="77777777" w:rsidR="00190EA8" w:rsidRPr="00517D84" w:rsidRDefault="00190EA8" w:rsidP="00E63AD9">
      <w:pPr>
        <w:pStyle w:val="Zwykytekst"/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prowadzenie spraw związanych z akcją kurierską,</w:t>
      </w:r>
    </w:p>
    <w:p w14:paraId="0AA4CF13" w14:textId="77777777" w:rsidR="00190EA8" w:rsidRPr="00517D84" w:rsidRDefault="00190EA8" w:rsidP="00E63AD9">
      <w:pPr>
        <w:pStyle w:val="Zwykytekst"/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organizowanie i przeprowadzanie kwalifikacji wojskowej na terenie powiatu</w:t>
      </w:r>
      <w:r w:rsidR="00B62C60" w:rsidRPr="00517D84">
        <w:rPr>
          <w:rFonts w:ascii="Arial" w:hAnsi="Arial"/>
          <w:sz w:val="22"/>
          <w:szCs w:val="22"/>
        </w:rPr>
        <w:t>,</w:t>
      </w:r>
    </w:p>
    <w:p w14:paraId="6FA8C7D8" w14:textId="77777777" w:rsidR="00190EA8" w:rsidRPr="00517D84" w:rsidRDefault="00190EA8" w:rsidP="00E63AD9">
      <w:pPr>
        <w:pStyle w:val="Tekstpodstawowy31"/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przygotowywanie projektu planu szkolenia obronnego,</w:t>
      </w:r>
    </w:p>
    <w:p w14:paraId="39078F4C" w14:textId="77777777" w:rsidR="00190EA8" w:rsidRPr="00517D84" w:rsidRDefault="00190EA8" w:rsidP="00E63AD9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reklamowanie radnych i pracowników Urzędu od obowiązku czynnej służby wojskowej w razie ogłoszenia mobilizacji i w czasie wojny przy współudziale Wydziału Organizacyjnego i Inwestycji,</w:t>
      </w:r>
    </w:p>
    <w:p w14:paraId="72112AC0" w14:textId="77777777" w:rsidR="00190EA8" w:rsidRPr="00517D84" w:rsidRDefault="00190EA8" w:rsidP="00E63AD9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organizacja systemu stałego dyżuru</w:t>
      </w:r>
      <w:r w:rsidR="00B62C60" w:rsidRPr="00517D84">
        <w:rPr>
          <w:rFonts w:ascii="Arial" w:hAnsi="Arial" w:cs="Arial"/>
          <w:sz w:val="22"/>
          <w:szCs w:val="22"/>
        </w:rPr>
        <w:t>,</w:t>
      </w:r>
    </w:p>
    <w:p w14:paraId="17A20748" w14:textId="77777777" w:rsidR="00190EA8" w:rsidRPr="00517D84" w:rsidRDefault="00190EA8" w:rsidP="00E63AD9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przygotowanie, organizacja i funkcjonowanie - w ramach systemu kierowania bezpieczeństwem narodowym - Głównego Stanowiska Kierowania, </w:t>
      </w:r>
    </w:p>
    <w:p w14:paraId="3DFE0EA0" w14:textId="77777777" w:rsidR="00190EA8" w:rsidRPr="00517D84" w:rsidRDefault="00190EA8" w:rsidP="00E63AD9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opracowanie, aktualizacja dokumentacji Punktu Kontaktowego HNS Starosty Śremskiego.</w:t>
      </w:r>
    </w:p>
    <w:p w14:paraId="5683F62D" w14:textId="77777777" w:rsidR="00190EA8" w:rsidRPr="00517D84" w:rsidRDefault="00190EA8" w:rsidP="00860EA3">
      <w:pPr>
        <w:pStyle w:val="Zwykytekst"/>
        <w:numPr>
          <w:ilvl w:val="2"/>
          <w:numId w:val="12"/>
        </w:numPr>
        <w:tabs>
          <w:tab w:val="left" w:pos="851"/>
        </w:tabs>
        <w:ind w:hanging="1773"/>
        <w:jc w:val="left"/>
        <w:rPr>
          <w:rFonts w:ascii="Arial" w:hAnsi="Arial"/>
          <w:b/>
          <w:sz w:val="22"/>
          <w:szCs w:val="22"/>
        </w:rPr>
      </w:pPr>
      <w:r w:rsidRPr="00517D84">
        <w:rPr>
          <w:rFonts w:ascii="Arial" w:hAnsi="Arial"/>
          <w:b/>
          <w:sz w:val="22"/>
          <w:szCs w:val="22"/>
        </w:rPr>
        <w:t>W zakresie zarządzania kryzysowego:</w:t>
      </w:r>
    </w:p>
    <w:p w14:paraId="1F880553" w14:textId="77777777" w:rsidR="00190EA8" w:rsidRPr="00517D84" w:rsidRDefault="00190EA8" w:rsidP="00860EA3">
      <w:pPr>
        <w:pStyle w:val="Tekstpodstawowy31"/>
        <w:numPr>
          <w:ilvl w:val="0"/>
          <w:numId w:val="9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opracowywanie i aktualizacja powiatowego planu zarządzania kryzysowego,</w:t>
      </w:r>
    </w:p>
    <w:p w14:paraId="404106FC" w14:textId="77777777" w:rsidR="00190EA8" w:rsidRPr="00517D84" w:rsidRDefault="00190EA8" w:rsidP="00860EA3">
      <w:pPr>
        <w:pStyle w:val="Tekstpodstawowy31"/>
        <w:numPr>
          <w:ilvl w:val="0"/>
          <w:numId w:val="9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realizacja zadań związanych z funkcjonowaniem Powiatowego Centrum Zarządzania Kryzysowego,</w:t>
      </w:r>
    </w:p>
    <w:p w14:paraId="19B5D67A" w14:textId="77777777" w:rsidR="00190EA8" w:rsidRPr="00517D84" w:rsidRDefault="00190EA8" w:rsidP="00860EA3">
      <w:pPr>
        <w:pStyle w:val="Tekstpodstawowy31"/>
        <w:numPr>
          <w:ilvl w:val="0"/>
          <w:numId w:val="9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obsługa Powiatowego Zespołu Zarządzania Kryzysowego,</w:t>
      </w:r>
    </w:p>
    <w:p w14:paraId="6FF1D37E" w14:textId="77777777" w:rsidR="00190EA8" w:rsidRPr="00517D84" w:rsidRDefault="00190EA8" w:rsidP="00860EA3">
      <w:pPr>
        <w:pStyle w:val="Tekstpodstawowy31"/>
        <w:numPr>
          <w:ilvl w:val="0"/>
          <w:numId w:val="9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przygotowywanie i organizacja ewakuacji ludności na wypadek powstania masowego zagrożenia dla życia i zdrowia na znacznym obszarze – obejmującym więcej niż jedną gminę,</w:t>
      </w:r>
    </w:p>
    <w:p w14:paraId="2B4B8C6D" w14:textId="77777777" w:rsidR="00190EA8" w:rsidRPr="00517D84" w:rsidRDefault="00190EA8" w:rsidP="00860EA3">
      <w:pPr>
        <w:pStyle w:val="Tekstpodstawowy31"/>
        <w:numPr>
          <w:ilvl w:val="0"/>
          <w:numId w:val="9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planowanie, organizacja i realizacja szkolenia pracowników starostwa powiatowego  i powiatowych jednostek organizacyjnych z zakresu powszechnej samoobrony.</w:t>
      </w:r>
    </w:p>
    <w:p w14:paraId="0C56EA9F" w14:textId="77777777" w:rsidR="00190EA8" w:rsidRPr="00517D84" w:rsidRDefault="00190EA8" w:rsidP="00860EA3">
      <w:pPr>
        <w:pStyle w:val="Tekstpodstawowy31"/>
        <w:numPr>
          <w:ilvl w:val="2"/>
          <w:numId w:val="1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zakresie obrony cywilnej i bezpieczeństwa publicznego:</w:t>
      </w:r>
    </w:p>
    <w:p w14:paraId="7D739200" w14:textId="77777777" w:rsidR="00190EA8" w:rsidRPr="00517D84" w:rsidRDefault="00190EA8" w:rsidP="00860EA3">
      <w:pPr>
        <w:pStyle w:val="Tekstpodstawowy31"/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wykonywanie zadań w zakresie działania starosty jako Szefa Obrony Cywilnej Powiatu,</w:t>
      </w:r>
    </w:p>
    <w:p w14:paraId="55B50BB3" w14:textId="77777777" w:rsidR="00190EA8" w:rsidRPr="00517D84" w:rsidRDefault="00190EA8" w:rsidP="00860EA3">
      <w:pPr>
        <w:pStyle w:val="Tekstpodstawowy31"/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opracowywanie i aktualizacja planu obrony cywilnej powiatu oraz opiniowanie planów obrony cywilnej gmin,</w:t>
      </w:r>
    </w:p>
    <w:p w14:paraId="1D8EBC0E" w14:textId="77777777" w:rsidR="00190EA8" w:rsidRPr="00517D84" w:rsidRDefault="00190EA8" w:rsidP="00860EA3">
      <w:pPr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powiatowego planu ochrony zabytków na wypadek konfliktu     zbrojnego i sytuacji kryzysowych,</w:t>
      </w:r>
    </w:p>
    <w:p w14:paraId="07D11964" w14:textId="77777777" w:rsidR="00190EA8" w:rsidRPr="00517D84" w:rsidRDefault="00190EA8" w:rsidP="00860EA3">
      <w:pPr>
        <w:pStyle w:val="Tekstpodstawowy31"/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obsługa administracyjno-biurowa Komisji Bezpieczeństwa i Porządku Publicznego,</w:t>
      </w:r>
    </w:p>
    <w:p w14:paraId="7BC7BC8F" w14:textId="77777777" w:rsidR="00190EA8" w:rsidRPr="00517D84" w:rsidRDefault="00190EA8" w:rsidP="00860EA3">
      <w:pPr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spraw związanych z usuwaniem i przechowywaniem statków lub innych obiektów pływających z obszaru wodnego,</w:t>
      </w:r>
    </w:p>
    <w:p w14:paraId="3899B2BC" w14:textId="77777777" w:rsidR="00190EA8" w:rsidRPr="00517D84" w:rsidRDefault="00190EA8" w:rsidP="00860EA3">
      <w:pPr>
        <w:numPr>
          <w:ilvl w:val="0"/>
          <w:numId w:val="7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 xml:space="preserve">przygotowywanie projektów uchwał ustalających wysokość opłat za usunięcie </w:t>
      </w:r>
      <w:r w:rsidRPr="00517D84">
        <w:rPr>
          <w:rFonts w:ascii="Arial" w:hAnsi="Arial" w:cs="Arial"/>
          <w:sz w:val="22"/>
          <w:szCs w:val="22"/>
        </w:rPr>
        <w:br/>
        <w:t>i przechowywanie statków lub innych obiektów pływających</w:t>
      </w:r>
      <w:r w:rsidR="008D26C6" w:rsidRPr="00517D84">
        <w:rPr>
          <w:rFonts w:ascii="Arial" w:hAnsi="Arial" w:cs="Arial"/>
          <w:sz w:val="22"/>
          <w:szCs w:val="22"/>
        </w:rPr>
        <w:t>,</w:t>
      </w:r>
    </w:p>
    <w:p w14:paraId="7B6AA8A4" w14:textId="77777777" w:rsidR="008D26C6" w:rsidRPr="00517D84" w:rsidRDefault="008D26C6" w:rsidP="00860EA3">
      <w:pPr>
        <w:numPr>
          <w:ilvl w:val="0"/>
          <w:numId w:val="7"/>
        </w:numPr>
        <w:ind w:left="1134" w:hanging="567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kancelarii dla dokumentów niejawnych.</w:t>
      </w:r>
      <w:r w:rsidR="003D4D2D" w:rsidRPr="00517D84">
        <w:rPr>
          <w:rFonts w:ascii="Arial" w:hAnsi="Arial" w:cs="Arial"/>
          <w:sz w:val="22"/>
          <w:szCs w:val="22"/>
        </w:rPr>
        <w:t>”;</w:t>
      </w:r>
    </w:p>
    <w:p w14:paraId="45D48D52" w14:textId="77777777" w:rsidR="003827CD" w:rsidRPr="00517D84" w:rsidRDefault="003827CD" w:rsidP="003827CD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63E5271" w14:textId="77777777" w:rsidR="00E63AD9" w:rsidRDefault="00E63AD9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uchyla się </w:t>
      </w:r>
      <w:r w:rsidR="003827CD" w:rsidRPr="00517D84">
        <w:rPr>
          <w:rFonts w:ascii="Arial" w:hAnsi="Arial" w:cs="Arial"/>
          <w:sz w:val="22"/>
          <w:szCs w:val="22"/>
        </w:rPr>
        <w:t>§ 2</w:t>
      </w:r>
      <w:r w:rsidR="00A77E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aa; </w:t>
      </w:r>
    </w:p>
    <w:p w14:paraId="1FED6FC0" w14:textId="77777777" w:rsidR="003827CD" w:rsidRPr="009A148F" w:rsidRDefault="00A77ED5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9A148F">
        <w:rPr>
          <w:rFonts w:ascii="Arial" w:hAnsi="Arial" w:cs="Arial"/>
          <w:sz w:val="22"/>
          <w:szCs w:val="22"/>
        </w:rPr>
        <w:t xml:space="preserve">w § 26 </w:t>
      </w:r>
      <w:r w:rsidR="003827CD" w:rsidRPr="009A148F">
        <w:rPr>
          <w:rFonts w:ascii="Arial" w:hAnsi="Arial" w:cs="Arial"/>
          <w:sz w:val="22"/>
          <w:szCs w:val="22"/>
        </w:rPr>
        <w:t xml:space="preserve">w ust. 2 i 4 </w:t>
      </w:r>
      <w:r w:rsidRPr="009A148F">
        <w:rPr>
          <w:rFonts w:ascii="Arial" w:hAnsi="Arial" w:cs="Arial"/>
          <w:sz w:val="22"/>
          <w:szCs w:val="22"/>
        </w:rPr>
        <w:t xml:space="preserve">wyrazy </w:t>
      </w:r>
      <w:r w:rsidR="009A148F" w:rsidRPr="009A148F">
        <w:rPr>
          <w:rFonts w:ascii="Arial" w:hAnsi="Arial" w:cs="Arial"/>
          <w:sz w:val="22"/>
          <w:szCs w:val="22"/>
        </w:rPr>
        <w:t xml:space="preserve">„Sekretarz, Skarbnik i Naczelnicy Wydziałów” zastępuje się wyrazami „Sekretarz, Skarbnik, </w:t>
      </w:r>
      <w:r w:rsidR="009A148F">
        <w:rPr>
          <w:rFonts w:ascii="Arial" w:hAnsi="Arial" w:cs="Arial"/>
          <w:sz w:val="22"/>
          <w:szCs w:val="22"/>
        </w:rPr>
        <w:t>n</w:t>
      </w:r>
      <w:r w:rsidR="009A148F" w:rsidRPr="009A148F">
        <w:rPr>
          <w:rFonts w:ascii="Arial" w:hAnsi="Arial" w:cs="Arial"/>
          <w:sz w:val="22"/>
          <w:szCs w:val="22"/>
        </w:rPr>
        <w:t xml:space="preserve">aczelnicy </w:t>
      </w:r>
      <w:r w:rsidR="009A148F">
        <w:rPr>
          <w:rFonts w:ascii="Arial" w:hAnsi="Arial" w:cs="Arial"/>
          <w:sz w:val="22"/>
          <w:szCs w:val="22"/>
        </w:rPr>
        <w:t>w</w:t>
      </w:r>
      <w:r w:rsidR="009A148F" w:rsidRPr="009A148F">
        <w:rPr>
          <w:rFonts w:ascii="Arial" w:hAnsi="Arial" w:cs="Arial"/>
          <w:sz w:val="22"/>
          <w:szCs w:val="22"/>
        </w:rPr>
        <w:t xml:space="preserve">ydziałów </w:t>
      </w:r>
      <w:r w:rsidR="009A148F" w:rsidRPr="002665B0">
        <w:rPr>
          <w:rFonts w:ascii="Arial" w:hAnsi="Arial" w:cs="Arial"/>
          <w:sz w:val="22"/>
          <w:szCs w:val="22"/>
        </w:rPr>
        <w:t>oraz kierownicy referatów</w:t>
      </w:r>
      <w:r w:rsidR="009A148F" w:rsidRPr="009A148F">
        <w:rPr>
          <w:rFonts w:ascii="Arial" w:hAnsi="Arial" w:cs="Arial"/>
          <w:sz w:val="22"/>
          <w:szCs w:val="22"/>
        </w:rPr>
        <w:t>”;</w:t>
      </w:r>
    </w:p>
    <w:p w14:paraId="72E4E327" w14:textId="77777777" w:rsidR="003827CD" w:rsidRPr="00B15589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15589">
        <w:rPr>
          <w:rFonts w:ascii="Arial" w:hAnsi="Arial" w:cs="Arial"/>
          <w:sz w:val="22"/>
          <w:szCs w:val="22"/>
        </w:rPr>
        <w:t>w § 35 w pkt 1</w:t>
      </w:r>
      <w:r w:rsidR="002665B0">
        <w:rPr>
          <w:rFonts w:ascii="Arial" w:hAnsi="Arial" w:cs="Arial"/>
          <w:sz w:val="22"/>
          <w:szCs w:val="22"/>
        </w:rPr>
        <w:t xml:space="preserve"> oraz § 38 ust. 1 </w:t>
      </w:r>
      <w:bookmarkStart w:id="3" w:name="_Hlk121473564"/>
      <w:bookmarkStart w:id="4" w:name="_Hlk121473591"/>
      <w:r w:rsidR="009A148F" w:rsidRPr="00B15589">
        <w:rPr>
          <w:rFonts w:ascii="Arial" w:hAnsi="Arial" w:cs="Arial"/>
          <w:sz w:val="22"/>
          <w:szCs w:val="22"/>
        </w:rPr>
        <w:t>po wyrazach „</w:t>
      </w:r>
      <w:r w:rsidR="00B15589" w:rsidRPr="00B15589">
        <w:rPr>
          <w:rFonts w:ascii="Arial" w:hAnsi="Arial" w:cs="Arial"/>
          <w:sz w:val="22"/>
          <w:szCs w:val="22"/>
        </w:rPr>
        <w:t>n</w:t>
      </w:r>
      <w:r w:rsidR="009A148F" w:rsidRPr="00B15589">
        <w:rPr>
          <w:rFonts w:ascii="Arial" w:hAnsi="Arial" w:cs="Arial"/>
          <w:sz w:val="22"/>
          <w:szCs w:val="22"/>
        </w:rPr>
        <w:t>aczelnicy wydziałów” dodaje się wyrazy „i kierownicy</w:t>
      </w:r>
      <w:r w:rsidRPr="00B15589">
        <w:rPr>
          <w:rFonts w:ascii="Arial" w:hAnsi="Arial" w:cs="Arial"/>
          <w:sz w:val="22"/>
          <w:szCs w:val="22"/>
        </w:rPr>
        <w:t xml:space="preserve"> referatów”</w:t>
      </w:r>
      <w:bookmarkEnd w:id="4"/>
      <w:r w:rsidRPr="00B15589">
        <w:rPr>
          <w:rFonts w:ascii="Arial" w:hAnsi="Arial" w:cs="Arial"/>
          <w:sz w:val="22"/>
          <w:szCs w:val="22"/>
        </w:rPr>
        <w:t xml:space="preserve">; </w:t>
      </w:r>
    </w:p>
    <w:bookmarkEnd w:id="3"/>
    <w:p w14:paraId="51EB372B" w14:textId="77777777" w:rsidR="003827CD" w:rsidRPr="00B15589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15589">
        <w:rPr>
          <w:rFonts w:ascii="Arial" w:hAnsi="Arial" w:cs="Arial"/>
          <w:sz w:val="22"/>
          <w:szCs w:val="22"/>
        </w:rPr>
        <w:t xml:space="preserve">w § 40 w pkt 5 </w:t>
      </w:r>
      <w:r w:rsidR="00B15589" w:rsidRPr="00B15589">
        <w:rPr>
          <w:rFonts w:ascii="Arial" w:hAnsi="Arial" w:cs="Arial"/>
          <w:sz w:val="22"/>
          <w:szCs w:val="22"/>
        </w:rPr>
        <w:t xml:space="preserve">wyrazy „naczelników wydziałów” zastępuje się wyrazami „naczelników wydziałów, kierowników </w:t>
      </w:r>
      <w:r w:rsidRPr="00B15589">
        <w:rPr>
          <w:rFonts w:ascii="Arial" w:hAnsi="Arial" w:cs="Arial"/>
          <w:sz w:val="22"/>
          <w:szCs w:val="22"/>
        </w:rPr>
        <w:t>referatów”;</w:t>
      </w:r>
    </w:p>
    <w:p w14:paraId="47B04AF5" w14:textId="77777777" w:rsidR="003827CD" w:rsidRPr="00B15589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15589">
        <w:rPr>
          <w:rFonts w:ascii="Arial" w:hAnsi="Arial" w:cs="Arial"/>
          <w:sz w:val="22"/>
          <w:szCs w:val="22"/>
        </w:rPr>
        <w:t xml:space="preserve">w § 41 w ust. 1 i 2 </w:t>
      </w:r>
      <w:r w:rsidR="00B15589" w:rsidRPr="00B15589">
        <w:rPr>
          <w:rFonts w:ascii="Arial" w:hAnsi="Arial" w:cs="Arial"/>
          <w:sz w:val="22"/>
          <w:szCs w:val="22"/>
        </w:rPr>
        <w:t xml:space="preserve">po wyrazach „naczelnika wydziału,” dodaje się </w:t>
      </w:r>
      <w:r w:rsidRPr="00B15589">
        <w:rPr>
          <w:rFonts w:ascii="Arial" w:hAnsi="Arial" w:cs="Arial"/>
          <w:sz w:val="22"/>
          <w:szCs w:val="22"/>
        </w:rPr>
        <w:t>wyrazy „kierownika referatu”;</w:t>
      </w:r>
    </w:p>
    <w:p w14:paraId="513866C7" w14:textId="77777777" w:rsidR="002665B0" w:rsidRPr="002665B0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665B0">
        <w:rPr>
          <w:rFonts w:ascii="Arial" w:hAnsi="Arial" w:cs="Arial"/>
          <w:sz w:val="22"/>
          <w:szCs w:val="22"/>
        </w:rPr>
        <w:t xml:space="preserve">w § 42 ust. 3 i 4 </w:t>
      </w:r>
      <w:r w:rsidR="002665B0" w:rsidRPr="002665B0">
        <w:rPr>
          <w:rFonts w:ascii="Arial" w:hAnsi="Arial" w:cs="Arial"/>
          <w:sz w:val="22"/>
          <w:szCs w:val="22"/>
        </w:rPr>
        <w:t>otrzymuje brzmienie:</w:t>
      </w:r>
    </w:p>
    <w:p w14:paraId="7BCBCEF5" w14:textId="77777777" w:rsidR="002665B0" w:rsidRPr="002665B0" w:rsidRDefault="002665B0" w:rsidP="00190751">
      <w:pPr>
        <w:pStyle w:val="Tekstpodstawowy"/>
        <w:tabs>
          <w:tab w:val="num" w:pos="540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2665B0">
        <w:rPr>
          <w:rFonts w:ascii="Arial" w:hAnsi="Arial" w:cs="Arial"/>
          <w:sz w:val="22"/>
          <w:szCs w:val="22"/>
        </w:rPr>
        <w:t>„3. Uzasadnienia do projektów aktów prawnych Zarządu i Starosty podpisuje naczelnik wydziału lub jego zastępca, kierownik referatu, pracownik wyodrębnionego stanowiska pracy oraz Starosta lub Wicestarosta - zgodnie ze szczegółowym zakresem zadań i kompetencji.</w:t>
      </w:r>
    </w:p>
    <w:p w14:paraId="54CF9812" w14:textId="77777777" w:rsidR="00190751" w:rsidRPr="00FB19D4" w:rsidRDefault="00D67635" w:rsidP="00D67635">
      <w:pPr>
        <w:pStyle w:val="Tekstpodstawowy"/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665B0" w:rsidRPr="002665B0">
        <w:rPr>
          <w:rFonts w:ascii="Arial" w:hAnsi="Arial" w:cs="Arial"/>
          <w:sz w:val="22"/>
          <w:szCs w:val="22"/>
        </w:rPr>
        <w:t xml:space="preserve">Uzasadnienie do projektów uchwał Rady Powiatu podpisują odpowiednio Przewodniczący Rady Powiatu, Starosta lub Wicestarosta w zależności </w:t>
      </w:r>
      <w:r w:rsidR="002665B0" w:rsidRPr="002665B0">
        <w:rPr>
          <w:rFonts w:ascii="Arial" w:hAnsi="Arial" w:cs="Arial"/>
          <w:sz w:val="22"/>
          <w:szCs w:val="22"/>
        </w:rPr>
        <w:br/>
        <w:t>od przedmiotu uchwały oraz naczelnik właściwego wydziału, kierownik referatu albo pracownik wyodrębnionego stanowiska pracy.”</w:t>
      </w:r>
      <w:r w:rsidR="00A7578C">
        <w:rPr>
          <w:rFonts w:ascii="Arial" w:hAnsi="Arial" w:cs="Arial"/>
          <w:sz w:val="22"/>
          <w:szCs w:val="22"/>
        </w:rPr>
        <w:t>;</w:t>
      </w:r>
    </w:p>
    <w:p w14:paraId="3B09C92D" w14:textId="77777777" w:rsidR="004A5854" w:rsidRPr="00517D84" w:rsidRDefault="00BD403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s</w:t>
      </w:r>
      <w:r w:rsidR="00D43E23" w:rsidRPr="00517D84">
        <w:rPr>
          <w:rFonts w:ascii="Arial" w:hAnsi="Arial" w:cs="Arial"/>
          <w:sz w:val="22"/>
          <w:szCs w:val="22"/>
        </w:rPr>
        <w:t>chemat organizacyjny Starostwa Powiatowego w Śremie otrzymuje brzmienie określone w</w:t>
      </w:r>
      <w:r w:rsidR="00320E39" w:rsidRPr="00517D84">
        <w:rPr>
          <w:rFonts w:ascii="Arial" w:hAnsi="Arial" w:cs="Arial"/>
          <w:sz w:val="22"/>
          <w:szCs w:val="22"/>
        </w:rPr>
        <w:t xml:space="preserve"> </w:t>
      </w:r>
      <w:r w:rsidR="00D43E23" w:rsidRPr="00517D84">
        <w:rPr>
          <w:rFonts w:ascii="Arial" w:hAnsi="Arial" w:cs="Arial"/>
          <w:sz w:val="22"/>
          <w:szCs w:val="22"/>
        </w:rPr>
        <w:t>załączniku</w:t>
      </w:r>
      <w:r w:rsidR="00EA38EA" w:rsidRPr="00517D84">
        <w:rPr>
          <w:rFonts w:ascii="Arial" w:hAnsi="Arial" w:cs="Arial"/>
          <w:sz w:val="22"/>
          <w:szCs w:val="22"/>
        </w:rPr>
        <w:t xml:space="preserve"> </w:t>
      </w:r>
      <w:r w:rsidR="00D43E23" w:rsidRPr="00517D84">
        <w:rPr>
          <w:rFonts w:ascii="Arial" w:hAnsi="Arial" w:cs="Arial"/>
          <w:sz w:val="22"/>
          <w:szCs w:val="22"/>
        </w:rPr>
        <w:t xml:space="preserve">do niniejszej uchwały. </w:t>
      </w:r>
    </w:p>
    <w:p w14:paraId="017786A3" w14:textId="77777777" w:rsidR="005C6981" w:rsidRPr="00517D84" w:rsidRDefault="005C6981" w:rsidP="00C4041C">
      <w:pPr>
        <w:pStyle w:val="Tekstpodstawowy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6174D309" w14:textId="77777777" w:rsidR="00B542DC" w:rsidRPr="00517D84" w:rsidRDefault="000B5E22" w:rsidP="00190751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>§ 2.</w:t>
      </w:r>
    </w:p>
    <w:p w14:paraId="59D0E679" w14:textId="77777777" w:rsidR="00A1379F" w:rsidRPr="00517D84" w:rsidRDefault="000B5E2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Wykonanie uchwały powierza się </w:t>
      </w:r>
      <w:r w:rsidR="006351D2" w:rsidRPr="00517D84">
        <w:rPr>
          <w:rFonts w:ascii="Arial" w:hAnsi="Arial" w:cs="Arial"/>
          <w:sz w:val="22"/>
          <w:szCs w:val="22"/>
        </w:rPr>
        <w:t>Sekretarzowi Powiatu</w:t>
      </w:r>
      <w:r w:rsidRPr="00517D84">
        <w:rPr>
          <w:rFonts w:ascii="Arial" w:hAnsi="Arial" w:cs="Arial"/>
          <w:sz w:val="22"/>
          <w:szCs w:val="22"/>
        </w:rPr>
        <w:t>.</w:t>
      </w:r>
    </w:p>
    <w:p w14:paraId="3E268BF8" w14:textId="77777777" w:rsidR="005C6981" w:rsidRPr="00517D84" w:rsidRDefault="005C698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D48507" w14:textId="77777777" w:rsidR="000B5E22" w:rsidRPr="00517D84" w:rsidRDefault="000B5E22" w:rsidP="00190751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 xml:space="preserve">§ </w:t>
      </w:r>
      <w:r w:rsidR="00D32184">
        <w:rPr>
          <w:rFonts w:ascii="Arial" w:hAnsi="Arial" w:cs="Arial"/>
          <w:b/>
          <w:sz w:val="22"/>
          <w:szCs w:val="22"/>
        </w:rPr>
        <w:t>3</w:t>
      </w:r>
      <w:r w:rsidRPr="00517D84">
        <w:rPr>
          <w:rFonts w:ascii="Arial" w:hAnsi="Arial" w:cs="Arial"/>
          <w:b/>
          <w:sz w:val="22"/>
          <w:szCs w:val="22"/>
        </w:rPr>
        <w:t>.</w:t>
      </w:r>
    </w:p>
    <w:p w14:paraId="5F0058E0" w14:textId="77777777" w:rsidR="004C0CD1" w:rsidRPr="00517D84" w:rsidRDefault="000B5E2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Uchwała </w:t>
      </w:r>
      <w:r w:rsidR="00995CEB" w:rsidRPr="00517D84">
        <w:rPr>
          <w:rFonts w:ascii="Arial" w:hAnsi="Arial" w:cs="Arial"/>
          <w:sz w:val="22"/>
          <w:szCs w:val="22"/>
        </w:rPr>
        <w:t xml:space="preserve">obowiązuje </w:t>
      </w:r>
      <w:r w:rsidR="00EA38EA" w:rsidRPr="00517D84">
        <w:rPr>
          <w:rFonts w:ascii="Arial" w:hAnsi="Arial" w:cs="Arial"/>
          <w:sz w:val="22"/>
          <w:szCs w:val="22"/>
        </w:rPr>
        <w:t>od 1 stycznia 202</w:t>
      </w:r>
      <w:r w:rsidR="00EE5E35">
        <w:rPr>
          <w:rFonts w:ascii="Arial" w:hAnsi="Arial" w:cs="Arial"/>
          <w:sz w:val="22"/>
          <w:szCs w:val="22"/>
        </w:rPr>
        <w:t>3</w:t>
      </w:r>
      <w:r w:rsidR="00EA38EA" w:rsidRPr="00517D84">
        <w:rPr>
          <w:rFonts w:ascii="Arial" w:hAnsi="Arial" w:cs="Arial"/>
          <w:sz w:val="22"/>
          <w:szCs w:val="22"/>
        </w:rPr>
        <w:t xml:space="preserve">r. </w:t>
      </w:r>
    </w:p>
    <w:p w14:paraId="2B5E6277" w14:textId="77777777" w:rsidR="00AC4D46" w:rsidRPr="00517D84" w:rsidRDefault="00AC4D46" w:rsidP="00D36176">
      <w:pPr>
        <w:pStyle w:val="Tekstpodstawowy"/>
        <w:spacing w:line="360" w:lineRule="auto"/>
        <w:ind w:left="5664"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F447F2" w14:textId="77777777" w:rsidR="004C0CD1" w:rsidRPr="00517D84" w:rsidRDefault="00B401F1" w:rsidP="00D36176">
      <w:pPr>
        <w:pStyle w:val="Tekstpodstawowy"/>
        <w:spacing w:line="360" w:lineRule="auto"/>
        <w:ind w:left="5664"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517D84">
        <w:rPr>
          <w:rFonts w:ascii="Arial" w:hAnsi="Arial" w:cs="Arial"/>
          <w:b/>
          <w:bCs/>
          <w:i/>
          <w:iCs/>
          <w:sz w:val="22"/>
          <w:szCs w:val="22"/>
        </w:rPr>
        <w:t>Przewodniczący Zarząd</w:t>
      </w:r>
      <w:r w:rsidR="00D36176" w:rsidRPr="00517D84">
        <w:rPr>
          <w:rFonts w:ascii="Arial" w:hAnsi="Arial" w:cs="Arial"/>
          <w:b/>
          <w:bCs/>
          <w:i/>
          <w:iCs/>
          <w:sz w:val="22"/>
          <w:szCs w:val="22"/>
        </w:rPr>
        <w:t>u</w:t>
      </w:r>
    </w:p>
    <w:p w14:paraId="5C78EB26" w14:textId="77777777" w:rsidR="00B401F1" w:rsidRPr="00517D84" w:rsidRDefault="00FB19D4" w:rsidP="00B401F1">
      <w:pPr>
        <w:pStyle w:val="Tekstpodstawowy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>arząd:</w:t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25E201A6" w14:textId="77777777" w:rsidR="00B401F1" w:rsidRPr="00517D84" w:rsidRDefault="00D16584" w:rsidP="003D6494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Piotr Ruta</w:t>
      </w:r>
      <w:r w:rsidRPr="00517D84">
        <w:rPr>
          <w:rFonts w:ascii="Arial" w:hAnsi="Arial" w:cs="Arial"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</w:p>
    <w:p w14:paraId="6A6605E8" w14:textId="77777777" w:rsidR="00B401F1" w:rsidRPr="00517D84" w:rsidRDefault="00D16584" w:rsidP="003D6494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 xml:space="preserve">Witold Opielewicz </w:t>
      </w:r>
      <w:r w:rsidR="00B401F1"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</w:p>
    <w:p w14:paraId="66FD95DB" w14:textId="77777777" w:rsidR="00B401F1" w:rsidRPr="00517D84" w:rsidRDefault="00B401F1" w:rsidP="003D6494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Wojciech Świdurski</w:t>
      </w:r>
      <w:r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............................................</w:t>
      </w:r>
    </w:p>
    <w:p w14:paraId="052F88B1" w14:textId="33C7911F" w:rsidR="0055154F" w:rsidRPr="003B1B73" w:rsidRDefault="00B401F1" w:rsidP="00A77CC7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Janusz Taciak</w:t>
      </w:r>
      <w:r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  <w:bookmarkEnd w:id="0"/>
    </w:p>
    <w:p w14:paraId="6FC01D33" w14:textId="77777777" w:rsidR="003B1B73" w:rsidRDefault="003B1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9B980A" w14:textId="430D4941" w:rsidR="00995CEB" w:rsidRPr="00517D84" w:rsidRDefault="00CF5C34" w:rsidP="00A77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lastRenderedPageBreak/>
        <w:t>U</w:t>
      </w:r>
      <w:r w:rsidR="003D56F8" w:rsidRPr="00517D84">
        <w:rPr>
          <w:rFonts w:ascii="Arial" w:hAnsi="Arial" w:cs="Arial"/>
          <w:b/>
          <w:sz w:val="22"/>
          <w:szCs w:val="22"/>
        </w:rPr>
        <w:t>ZASADNIENIE</w:t>
      </w:r>
      <w:r w:rsidR="00EE501F" w:rsidRPr="00517D84">
        <w:rPr>
          <w:rFonts w:ascii="Arial" w:hAnsi="Arial" w:cs="Arial"/>
          <w:b/>
          <w:sz w:val="22"/>
          <w:szCs w:val="22"/>
        </w:rPr>
        <w:t xml:space="preserve"> </w:t>
      </w:r>
    </w:p>
    <w:p w14:paraId="6B2471C6" w14:textId="5E6992F3" w:rsidR="00CF5C34" w:rsidRPr="00517D84" w:rsidRDefault="00CF5C34" w:rsidP="00A77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 xml:space="preserve">do </w:t>
      </w:r>
      <w:r w:rsidR="00EE501F" w:rsidRPr="00517D84">
        <w:rPr>
          <w:rFonts w:ascii="Arial" w:hAnsi="Arial" w:cs="Arial"/>
          <w:b/>
          <w:sz w:val="22"/>
          <w:szCs w:val="22"/>
        </w:rPr>
        <w:t xml:space="preserve">UCHWAŁY NR </w:t>
      </w:r>
      <w:r w:rsidR="00B32EAA">
        <w:rPr>
          <w:rFonts w:ascii="Arial" w:hAnsi="Arial" w:cs="Arial"/>
          <w:b/>
          <w:sz w:val="22"/>
          <w:szCs w:val="22"/>
        </w:rPr>
        <w:t>182/1120/2022</w:t>
      </w:r>
      <w:r w:rsidRPr="00517D84">
        <w:rPr>
          <w:rFonts w:ascii="Arial" w:hAnsi="Arial" w:cs="Arial"/>
          <w:b/>
          <w:sz w:val="22"/>
          <w:szCs w:val="22"/>
        </w:rPr>
        <w:t xml:space="preserve"> </w:t>
      </w:r>
      <w:r w:rsidR="00DE701A" w:rsidRPr="00517D84">
        <w:rPr>
          <w:rFonts w:ascii="Arial" w:hAnsi="Arial" w:cs="Arial"/>
          <w:b/>
          <w:sz w:val="22"/>
          <w:szCs w:val="22"/>
        </w:rPr>
        <w:t xml:space="preserve">            </w:t>
      </w:r>
    </w:p>
    <w:p w14:paraId="702DB755" w14:textId="77777777" w:rsidR="00CF5C34" w:rsidRPr="00517D84" w:rsidRDefault="00EE501F" w:rsidP="00A77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>ZARZĄDU POWIATU W ŚREMIE</w:t>
      </w:r>
    </w:p>
    <w:p w14:paraId="24DF2234" w14:textId="3B9B1595" w:rsidR="00CF5C34" w:rsidRPr="00517D84" w:rsidRDefault="00CF5C34" w:rsidP="00A77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>z dnia</w:t>
      </w:r>
      <w:r w:rsidR="003D56F8" w:rsidRPr="00517D84">
        <w:rPr>
          <w:rFonts w:ascii="Arial" w:hAnsi="Arial" w:cs="Arial"/>
          <w:b/>
          <w:sz w:val="22"/>
          <w:szCs w:val="22"/>
        </w:rPr>
        <w:t xml:space="preserve"> </w:t>
      </w:r>
      <w:r w:rsidR="00B32EAA">
        <w:rPr>
          <w:rFonts w:ascii="Arial" w:hAnsi="Arial" w:cs="Arial"/>
          <w:b/>
          <w:sz w:val="22"/>
          <w:szCs w:val="22"/>
        </w:rPr>
        <w:t xml:space="preserve">16 </w:t>
      </w:r>
      <w:r w:rsidR="00397986">
        <w:rPr>
          <w:rFonts w:ascii="Arial" w:hAnsi="Arial" w:cs="Arial"/>
          <w:b/>
          <w:sz w:val="22"/>
          <w:szCs w:val="22"/>
        </w:rPr>
        <w:t>grudnia</w:t>
      </w:r>
      <w:r w:rsidR="00B32EAA">
        <w:rPr>
          <w:rFonts w:ascii="Arial" w:hAnsi="Arial" w:cs="Arial"/>
          <w:b/>
          <w:sz w:val="22"/>
          <w:szCs w:val="22"/>
        </w:rPr>
        <w:t xml:space="preserve"> 2022 r.</w:t>
      </w:r>
    </w:p>
    <w:p w14:paraId="1F2FF524" w14:textId="77777777" w:rsidR="00CF5C34" w:rsidRPr="00517D84" w:rsidRDefault="00CF5C34" w:rsidP="00CF5C34">
      <w:pPr>
        <w:rPr>
          <w:rFonts w:ascii="Arial" w:hAnsi="Arial" w:cs="Arial"/>
          <w:sz w:val="22"/>
          <w:szCs w:val="22"/>
        </w:rPr>
      </w:pPr>
    </w:p>
    <w:p w14:paraId="0DDC2E2A" w14:textId="77777777" w:rsidR="00CF5C34" w:rsidRPr="00517D84" w:rsidRDefault="00CF5C34" w:rsidP="003D56F8">
      <w:pPr>
        <w:spacing w:line="360" w:lineRule="auto"/>
        <w:rPr>
          <w:rFonts w:ascii="Arial" w:hAnsi="Arial" w:cs="Arial"/>
          <w:sz w:val="22"/>
          <w:szCs w:val="22"/>
        </w:rPr>
      </w:pPr>
    </w:p>
    <w:p w14:paraId="52E3AAB1" w14:textId="77777777" w:rsidR="00C617FB" w:rsidRPr="00517D84" w:rsidRDefault="00477B64" w:rsidP="005515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ab/>
      </w:r>
      <w:r w:rsidR="00CF5C34" w:rsidRPr="00517D84">
        <w:rPr>
          <w:rFonts w:ascii="Arial" w:hAnsi="Arial" w:cs="Arial"/>
          <w:sz w:val="22"/>
          <w:szCs w:val="22"/>
        </w:rPr>
        <w:t xml:space="preserve">Zgodnie z dyspozycją art. </w:t>
      </w:r>
      <w:r w:rsidR="003955F4" w:rsidRPr="00517D84">
        <w:rPr>
          <w:rFonts w:ascii="Arial" w:hAnsi="Arial" w:cs="Arial"/>
          <w:sz w:val="22"/>
          <w:szCs w:val="22"/>
        </w:rPr>
        <w:t xml:space="preserve">32 ust. 2 pkt 6 ustawy </w:t>
      </w:r>
      <w:r w:rsidR="00CF5C34" w:rsidRPr="00517D84">
        <w:rPr>
          <w:rFonts w:ascii="Arial" w:hAnsi="Arial" w:cs="Arial"/>
          <w:sz w:val="22"/>
          <w:szCs w:val="22"/>
        </w:rPr>
        <w:t xml:space="preserve">o samorządzie powiatowym Zarząd Powiatu </w:t>
      </w:r>
      <w:r w:rsidR="003955F4" w:rsidRPr="00517D84">
        <w:rPr>
          <w:rFonts w:ascii="Arial" w:hAnsi="Arial" w:cs="Arial"/>
          <w:sz w:val="22"/>
          <w:szCs w:val="22"/>
        </w:rPr>
        <w:t xml:space="preserve">uchwala </w:t>
      </w:r>
      <w:r w:rsidR="00480408" w:rsidRPr="00517D84">
        <w:rPr>
          <w:rFonts w:ascii="Arial" w:hAnsi="Arial" w:cs="Arial"/>
          <w:sz w:val="22"/>
          <w:szCs w:val="22"/>
        </w:rPr>
        <w:t>R</w:t>
      </w:r>
      <w:r w:rsidR="003955F4" w:rsidRPr="00517D84">
        <w:rPr>
          <w:rFonts w:ascii="Arial" w:hAnsi="Arial" w:cs="Arial"/>
          <w:sz w:val="22"/>
          <w:szCs w:val="22"/>
        </w:rPr>
        <w:t xml:space="preserve">egulamin </w:t>
      </w:r>
      <w:r w:rsidR="00480408" w:rsidRPr="00517D84">
        <w:rPr>
          <w:rFonts w:ascii="Arial" w:hAnsi="Arial" w:cs="Arial"/>
          <w:sz w:val="22"/>
          <w:szCs w:val="22"/>
        </w:rPr>
        <w:t>O</w:t>
      </w:r>
      <w:r w:rsidR="003955F4" w:rsidRPr="00517D84">
        <w:rPr>
          <w:rFonts w:ascii="Arial" w:hAnsi="Arial" w:cs="Arial"/>
          <w:sz w:val="22"/>
          <w:szCs w:val="22"/>
        </w:rPr>
        <w:t xml:space="preserve">rganizacyjny </w:t>
      </w:r>
      <w:r w:rsidR="002C0C5B" w:rsidRPr="00517D84">
        <w:rPr>
          <w:rFonts w:ascii="Arial" w:hAnsi="Arial" w:cs="Arial"/>
          <w:sz w:val="22"/>
          <w:szCs w:val="22"/>
        </w:rPr>
        <w:t>S</w:t>
      </w:r>
      <w:r w:rsidR="003955F4" w:rsidRPr="00517D84">
        <w:rPr>
          <w:rFonts w:ascii="Arial" w:hAnsi="Arial" w:cs="Arial"/>
          <w:sz w:val="22"/>
          <w:szCs w:val="22"/>
        </w:rPr>
        <w:t xml:space="preserve">tarostwa </w:t>
      </w:r>
      <w:r w:rsidR="002C0C5B" w:rsidRPr="00517D84">
        <w:rPr>
          <w:rFonts w:ascii="Arial" w:hAnsi="Arial" w:cs="Arial"/>
          <w:sz w:val="22"/>
          <w:szCs w:val="22"/>
        </w:rPr>
        <w:t>P</w:t>
      </w:r>
      <w:r w:rsidR="003955F4" w:rsidRPr="00517D84">
        <w:rPr>
          <w:rFonts w:ascii="Arial" w:hAnsi="Arial" w:cs="Arial"/>
          <w:sz w:val="22"/>
          <w:szCs w:val="22"/>
        </w:rPr>
        <w:t>owiatowego.</w:t>
      </w:r>
      <w:r w:rsidR="00C617FB" w:rsidRPr="00517D84">
        <w:rPr>
          <w:rFonts w:ascii="Arial" w:hAnsi="Arial" w:cs="Arial"/>
          <w:sz w:val="22"/>
          <w:szCs w:val="22"/>
        </w:rPr>
        <w:t xml:space="preserve"> </w:t>
      </w:r>
    </w:p>
    <w:p w14:paraId="0318334D" w14:textId="77777777" w:rsidR="00C617FB" w:rsidRPr="002E2C10" w:rsidRDefault="003955F4" w:rsidP="00C61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 </w:t>
      </w:r>
      <w:r w:rsidR="00CF5C34" w:rsidRPr="00517D84">
        <w:rPr>
          <w:rFonts w:ascii="Arial" w:hAnsi="Arial" w:cs="Arial"/>
          <w:sz w:val="22"/>
          <w:szCs w:val="22"/>
        </w:rPr>
        <w:t xml:space="preserve"> </w:t>
      </w:r>
      <w:r w:rsidR="00C617FB" w:rsidRPr="00517D84">
        <w:rPr>
          <w:rFonts w:ascii="Arial" w:hAnsi="Arial" w:cs="Arial"/>
          <w:sz w:val="22"/>
          <w:szCs w:val="22"/>
        </w:rPr>
        <w:tab/>
        <w:t xml:space="preserve">Zaproponowane zmiany dotyczą </w:t>
      </w:r>
      <w:r w:rsidR="00FC5C6B" w:rsidRPr="00517D84">
        <w:rPr>
          <w:rFonts w:ascii="Arial" w:hAnsi="Arial" w:cs="Arial"/>
          <w:sz w:val="22"/>
          <w:szCs w:val="22"/>
        </w:rPr>
        <w:t>dostosowania schematu do potrzeb organizacyjnych Starostwa Powiatowego w Śremie</w:t>
      </w:r>
      <w:r w:rsidR="00385970" w:rsidRPr="00517D84">
        <w:rPr>
          <w:rFonts w:ascii="Arial" w:hAnsi="Arial" w:cs="Arial"/>
          <w:sz w:val="22"/>
          <w:szCs w:val="22"/>
        </w:rPr>
        <w:t>, w</w:t>
      </w:r>
      <w:r w:rsidR="00FC5C6B" w:rsidRPr="00517D84">
        <w:rPr>
          <w:rFonts w:ascii="Arial" w:hAnsi="Arial" w:cs="Arial"/>
          <w:sz w:val="22"/>
          <w:szCs w:val="22"/>
        </w:rPr>
        <w:t xml:space="preserve"> ram</w:t>
      </w:r>
      <w:r w:rsidR="0049142E" w:rsidRPr="00517D84">
        <w:rPr>
          <w:rFonts w:ascii="Arial" w:hAnsi="Arial" w:cs="Arial"/>
          <w:sz w:val="22"/>
          <w:szCs w:val="22"/>
        </w:rPr>
        <w:t>ach które</w:t>
      </w:r>
      <w:r w:rsidR="00385970" w:rsidRPr="00517D84">
        <w:rPr>
          <w:rFonts w:ascii="Arial" w:hAnsi="Arial" w:cs="Arial"/>
          <w:sz w:val="22"/>
          <w:szCs w:val="22"/>
        </w:rPr>
        <w:t>go</w:t>
      </w:r>
      <w:r w:rsidR="0049142E" w:rsidRPr="00517D84">
        <w:rPr>
          <w:rFonts w:ascii="Arial" w:hAnsi="Arial" w:cs="Arial"/>
          <w:sz w:val="22"/>
          <w:szCs w:val="22"/>
        </w:rPr>
        <w:t xml:space="preserve"> w miejsce </w:t>
      </w:r>
      <w:r w:rsidR="00D32184" w:rsidRPr="002E2C10">
        <w:rPr>
          <w:rFonts w:ascii="Arial" w:hAnsi="Arial" w:cs="Arial"/>
          <w:i/>
          <w:iCs/>
          <w:sz w:val="22"/>
          <w:szCs w:val="22"/>
        </w:rPr>
        <w:t>Samodzielnego stanowiska pracy ds. obywatelskich, społecznych i ochrony zdrowia</w:t>
      </w:r>
      <w:r w:rsidR="00D32184">
        <w:rPr>
          <w:rFonts w:ascii="Arial" w:hAnsi="Arial" w:cs="Arial"/>
          <w:sz w:val="22"/>
          <w:szCs w:val="22"/>
        </w:rPr>
        <w:t xml:space="preserve"> oraz </w:t>
      </w:r>
      <w:r w:rsidR="00D32184" w:rsidRPr="002E2C10">
        <w:rPr>
          <w:rFonts w:ascii="Arial" w:hAnsi="Arial" w:cs="Arial"/>
          <w:i/>
          <w:iCs/>
          <w:sz w:val="22"/>
          <w:szCs w:val="22"/>
        </w:rPr>
        <w:t>Samodzielnego stanowiska pracy ds. zarządzania kryzysowego, ochrony ludności i spraw obronnych</w:t>
      </w:r>
      <w:r w:rsidR="00D32184">
        <w:rPr>
          <w:rFonts w:ascii="Arial" w:hAnsi="Arial" w:cs="Arial"/>
          <w:sz w:val="22"/>
          <w:szCs w:val="22"/>
        </w:rPr>
        <w:t xml:space="preserve"> utworzono </w:t>
      </w:r>
      <w:r w:rsidR="00D32184" w:rsidRPr="002E2C10">
        <w:rPr>
          <w:rFonts w:ascii="Arial" w:hAnsi="Arial" w:cs="Arial"/>
          <w:i/>
          <w:iCs/>
          <w:sz w:val="22"/>
          <w:szCs w:val="22"/>
        </w:rPr>
        <w:t xml:space="preserve">Referat Spraw Obywatelskich  </w:t>
      </w:r>
      <w:r w:rsidR="002E2C10" w:rsidRPr="002E2C10">
        <w:rPr>
          <w:rFonts w:ascii="Arial" w:hAnsi="Arial" w:cs="Arial"/>
          <w:i/>
          <w:iCs/>
          <w:sz w:val="22"/>
          <w:szCs w:val="22"/>
        </w:rPr>
        <w:t>„SO”</w:t>
      </w:r>
      <w:r w:rsidR="002E2C10" w:rsidRPr="002E2C10">
        <w:rPr>
          <w:rFonts w:ascii="Arial" w:hAnsi="Arial" w:cs="Arial"/>
          <w:sz w:val="22"/>
          <w:szCs w:val="22"/>
        </w:rPr>
        <w:t xml:space="preserve">. </w:t>
      </w:r>
      <w:r w:rsidR="00FC5C6B" w:rsidRPr="002E2C10">
        <w:rPr>
          <w:rFonts w:ascii="Arial" w:hAnsi="Arial" w:cs="Arial"/>
          <w:sz w:val="22"/>
          <w:szCs w:val="22"/>
        </w:rPr>
        <w:t xml:space="preserve"> </w:t>
      </w:r>
      <w:r w:rsidR="00C617FB" w:rsidRPr="002E2C10">
        <w:rPr>
          <w:rFonts w:ascii="Arial" w:hAnsi="Arial" w:cs="Arial"/>
          <w:sz w:val="22"/>
          <w:szCs w:val="22"/>
        </w:rPr>
        <w:t xml:space="preserve"> </w:t>
      </w:r>
    </w:p>
    <w:p w14:paraId="5274D322" w14:textId="77777777" w:rsidR="006B4BFA" w:rsidRPr="00517D84" w:rsidRDefault="0049142E" w:rsidP="002E2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ab/>
      </w:r>
      <w:r w:rsidR="003955F4" w:rsidRPr="00517D84">
        <w:rPr>
          <w:rFonts w:ascii="Arial" w:hAnsi="Arial" w:cs="Arial"/>
          <w:sz w:val="22"/>
          <w:szCs w:val="22"/>
        </w:rPr>
        <w:t>W światle powyższego podjęcie uchwały jest w pełni zasadne</w:t>
      </w:r>
      <w:r w:rsidR="00CF5C34" w:rsidRPr="00517D84">
        <w:rPr>
          <w:rFonts w:ascii="Arial" w:hAnsi="Arial" w:cs="Arial"/>
          <w:sz w:val="22"/>
          <w:szCs w:val="22"/>
        </w:rPr>
        <w:t xml:space="preserve">.  </w:t>
      </w:r>
      <w:r w:rsidR="006B4BFA" w:rsidRPr="00517D84">
        <w:rPr>
          <w:sz w:val="23"/>
          <w:szCs w:val="23"/>
        </w:rPr>
        <w:t xml:space="preserve"> </w:t>
      </w:r>
    </w:p>
    <w:p w14:paraId="66D4A81A" w14:textId="77777777" w:rsidR="009C4D0C" w:rsidRPr="00517D84" w:rsidRDefault="009C4D0C" w:rsidP="00686991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  <w:sectPr w:rsidR="009C4D0C" w:rsidRPr="00517D84" w:rsidSect="00BA1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418" w:header="708" w:footer="708" w:gutter="0"/>
          <w:pgNumType w:start="1"/>
          <w:cols w:space="708"/>
          <w:docGrid w:linePitch="326"/>
        </w:sectPr>
      </w:pPr>
    </w:p>
    <w:p w14:paraId="0741DBBE" w14:textId="77777777" w:rsidR="00D85B8B" w:rsidRPr="00517D84" w:rsidRDefault="00D85B8B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lastRenderedPageBreak/>
        <w:t xml:space="preserve">Załącznik </w:t>
      </w:r>
    </w:p>
    <w:p w14:paraId="0497C9E4" w14:textId="77777777" w:rsidR="00D85B8B" w:rsidRPr="00517D84" w:rsidRDefault="00D85B8B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t>do uchwały Nr</w:t>
      </w:r>
      <w:r w:rsidR="00045100">
        <w:rPr>
          <w:rFonts w:ascii="Arial" w:hAnsi="Arial" w:cs="Arial"/>
          <w:sz w:val="16"/>
          <w:szCs w:val="16"/>
        </w:rPr>
        <w:t xml:space="preserve"> 182/1120</w:t>
      </w:r>
      <w:r w:rsidRPr="00517D84">
        <w:rPr>
          <w:rFonts w:ascii="Arial" w:hAnsi="Arial" w:cs="Arial"/>
          <w:sz w:val="16"/>
          <w:szCs w:val="16"/>
        </w:rPr>
        <w:t>/202</w:t>
      </w:r>
      <w:r w:rsidR="002E2C10">
        <w:rPr>
          <w:rFonts w:ascii="Arial" w:hAnsi="Arial" w:cs="Arial"/>
          <w:sz w:val="16"/>
          <w:szCs w:val="16"/>
        </w:rPr>
        <w:t>2</w:t>
      </w:r>
    </w:p>
    <w:p w14:paraId="4E28D657" w14:textId="77777777" w:rsidR="00D85B8B" w:rsidRPr="00517D84" w:rsidRDefault="00D85B8B" w:rsidP="00C845A0">
      <w:pPr>
        <w:spacing w:line="360" w:lineRule="auto"/>
        <w:ind w:left="10620" w:firstLine="708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t>Zarządu Powiatu w Śremie</w:t>
      </w:r>
    </w:p>
    <w:p w14:paraId="0FB3AF62" w14:textId="31D3835B" w:rsidR="00A01AE0" w:rsidRPr="00517D84" w:rsidRDefault="00B32EAA" w:rsidP="00C845A0">
      <w:pPr>
        <w:spacing w:line="360" w:lineRule="auto"/>
        <w:ind w:left="10620" w:firstLine="708"/>
        <w:rPr>
          <w:rFonts w:ascii="Arial" w:hAnsi="Arial" w:cs="Arial"/>
          <w:sz w:val="16"/>
          <w:szCs w:val="16"/>
        </w:rPr>
        <w:sectPr w:rsidR="00A01AE0" w:rsidRPr="00517D84" w:rsidSect="00BA13DF">
          <w:headerReference w:type="default" r:id="rId14"/>
          <w:pgSz w:w="16840" w:h="11907" w:orient="landscape" w:code="9"/>
          <w:pgMar w:top="1418" w:right="1418" w:bottom="1134" w:left="1418" w:header="708" w:footer="708" w:gutter="0"/>
          <w:pgNumType w:start="1"/>
          <w:cols w:space="708"/>
          <w:docGrid w:linePitch="326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46690C" wp14:editId="62FEA14C">
            <wp:simplePos x="0" y="0"/>
            <wp:positionH relativeFrom="column">
              <wp:posOffset>267970</wp:posOffset>
            </wp:positionH>
            <wp:positionV relativeFrom="paragraph">
              <wp:posOffset>132715</wp:posOffset>
            </wp:positionV>
            <wp:extent cx="8357235" cy="5570855"/>
            <wp:effectExtent l="0" t="0" r="0" b="0"/>
            <wp:wrapNone/>
            <wp:docPr id="7" name="Obraz 7" descr="Schemat organizacyjny Starostwa Powiatowego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chemat organizacyjny Starostwa Powiatowego w Śrem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3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8B" w:rsidRPr="00517D84">
        <w:rPr>
          <w:rFonts w:ascii="Arial" w:hAnsi="Arial" w:cs="Arial"/>
          <w:sz w:val="16"/>
          <w:szCs w:val="16"/>
        </w:rPr>
        <w:t>z dnia</w:t>
      </w:r>
      <w:r w:rsidR="00C845A0">
        <w:rPr>
          <w:rFonts w:ascii="Arial" w:hAnsi="Arial" w:cs="Arial"/>
          <w:sz w:val="16"/>
          <w:szCs w:val="16"/>
        </w:rPr>
        <w:t xml:space="preserve"> </w:t>
      </w:r>
      <w:r w:rsidR="00045100">
        <w:rPr>
          <w:rFonts w:ascii="Arial" w:hAnsi="Arial" w:cs="Arial"/>
          <w:sz w:val="16"/>
          <w:szCs w:val="16"/>
        </w:rPr>
        <w:t>16</w:t>
      </w:r>
      <w:r w:rsidR="00C845A0">
        <w:rPr>
          <w:rFonts w:ascii="Arial" w:hAnsi="Arial" w:cs="Arial"/>
          <w:sz w:val="16"/>
          <w:szCs w:val="16"/>
        </w:rPr>
        <w:t xml:space="preserve"> </w:t>
      </w:r>
      <w:r w:rsidR="00D85B8B" w:rsidRPr="00517D84">
        <w:rPr>
          <w:rFonts w:ascii="Arial" w:hAnsi="Arial" w:cs="Arial"/>
          <w:sz w:val="16"/>
          <w:szCs w:val="16"/>
        </w:rPr>
        <w:t>grudnia 202</w:t>
      </w:r>
      <w:r w:rsidR="002E2C10">
        <w:rPr>
          <w:rFonts w:ascii="Arial" w:hAnsi="Arial" w:cs="Arial"/>
          <w:sz w:val="16"/>
          <w:szCs w:val="16"/>
        </w:rPr>
        <w:t>2</w:t>
      </w:r>
    </w:p>
    <w:p w14:paraId="7B5C0C07" w14:textId="77777777" w:rsidR="005528D5" w:rsidRPr="00517D84" w:rsidRDefault="005528D5" w:rsidP="00C845A0">
      <w:pPr>
        <w:spacing w:line="360" w:lineRule="auto"/>
        <w:jc w:val="both"/>
        <w:rPr>
          <w:b/>
          <w:bCs/>
        </w:rPr>
      </w:pPr>
    </w:p>
    <w:sectPr w:rsidR="005528D5" w:rsidRPr="00517D84" w:rsidSect="00A61A5A">
      <w:footerReference w:type="even" r:id="rId16"/>
      <w:footerReference w:type="default" r:id="rId17"/>
      <w:pgSz w:w="11907" w:h="16840" w:code="9"/>
      <w:pgMar w:top="1418" w:right="1134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2856" w14:textId="77777777" w:rsidR="00AC5DF6" w:rsidRDefault="00AC5DF6">
      <w:r>
        <w:separator/>
      </w:r>
    </w:p>
  </w:endnote>
  <w:endnote w:type="continuationSeparator" w:id="0">
    <w:p w14:paraId="2922ED59" w14:textId="77777777" w:rsidR="00AC5DF6" w:rsidRDefault="00A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149" w14:textId="77777777" w:rsidR="006B4BFA" w:rsidRDefault="006B4BFA" w:rsidP="006B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2A287D" w14:textId="77777777" w:rsidR="006B4BFA" w:rsidRDefault="006B4BFA" w:rsidP="006B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1527" w14:textId="77777777" w:rsidR="006B4BFA" w:rsidRDefault="006B4BFA" w:rsidP="006B4BF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8097" w14:textId="77777777" w:rsidR="00257818" w:rsidRDefault="00257818">
    <w:pPr>
      <w:pStyle w:val="Stopka"/>
    </w:pPr>
  </w:p>
  <w:p w14:paraId="33331FA3" w14:textId="77777777" w:rsidR="00257818" w:rsidRDefault="002578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58F0" w14:textId="77777777" w:rsidR="006B4BFA" w:rsidRDefault="006B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939CAB" w14:textId="77777777" w:rsidR="006B4BFA" w:rsidRDefault="006B4BF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F19" w14:textId="77777777" w:rsidR="006B4BFA" w:rsidRDefault="006B4BFA">
    <w:pPr>
      <w:pStyle w:val="Stopka"/>
      <w:framePr w:wrap="around" w:vAnchor="text" w:hAnchor="margin" w:xAlign="center" w:y="1"/>
      <w:rPr>
        <w:rStyle w:val="Numerstrony"/>
      </w:rPr>
    </w:pPr>
  </w:p>
  <w:p w14:paraId="456928B3" w14:textId="77777777" w:rsidR="006B4BFA" w:rsidRDefault="006B4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2D59" w14:textId="77777777" w:rsidR="00AC5DF6" w:rsidRDefault="00AC5DF6">
      <w:r>
        <w:separator/>
      </w:r>
    </w:p>
  </w:footnote>
  <w:footnote w:type="continuationSeparator" w:id="0">
    <w:p w14:paraId="0B395C5A" w14:textId="77777777" w:rsidR="00AC5DF6" w:rsidRDefault="00A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F9A4" w14:textId="77777777" w:rsidR="006B4BFA" w:rsidRDefault="006B4BFA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BEC0" w14:textId="77777777" w:rsidR="006B4BFA" w:rsidRDefault="006B4BFA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6DEE" w14:textId="77777777" w:rsidR="006B4BFA" w:rsidRDefault="006B4BFA">
    <w:pPr>
      <w:pStyle w:val="Nagwek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F8C8" w14:textId="77777777" w:rsidR="00BA13DF" w:rsidRDefault="00BA13DF" w:rsidP="00BA13DF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8BB" w14:textId="77777777" w:rsidR="00BA13DF" w:rsidRDefault="00BA13DF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7FB4"/>
    <w:multiLevelType w:val="hybridMultilevel"/>
    <w:tmpl w:val="9F6C8618"/>
    <w:lvl w:ilvl="0" w:tplc="85A0B81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6851F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BF8891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C68C3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" w15:restartNumberingAfterBreak="0">
    <w:nsid w:val="028D0BAD"/>
    <w:multiLevelType w:val="hybridMultilevel"/>
    <w:tmpl w:val="048258AC"/>
    <w:lvl w:ilvl="0" w:tplc="BCCA3F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174"/>
    <w:multiLevelType w:val="hybridMultilevel"/>
    <w:tmpl w:val="BCF0B5CE"/>
    <w:lvl w:ilvl="0" w:tplc="49441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60B3"/>
    <w:multiLevelType w:val="hybridMultilevel"/>
    <w:tmpl w:val="117E6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42642"/>
    <w:multiLevelType w:val="hybridMultilevel"/>
    <w:tmpl w:val="6670360E"/>
    <w:lvl w:ilvl="0" w:tplc="124669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5B7E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8" w15:restartNumberingAfterBreak="0">
    <w:nsid w:val="0B1E26B5"/>
    <w:multiLevelType w:val="hybridMultilevel"/>
    <w:tmpl w:val="593A6CD0"/>
    <w:lvl w:ilvl="0" w:tplc="0D42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3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6141D"/>
    <w:multiLevelType w:val="hybridMultilevel"/>
    <w:tmpl w:val="9EA49F42"/>
    <w:lvl w:ilvl="0" w:tplc="94FE7162">
      <w:start w:val="2"/>
      <w:numFmt w:val="decimal"/>
      <w:lvlText w:val="%1)"/>
      <w:lvlJc w:val="left"/>
      <w:pPr>
        <w:ind w:left="425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35D62"/>
    <w:multiLevelType w:val="singleLevel"/>
    <w:tmpl w:val="9CA4C0D0"/>
    <w:lvl w:ilvl="0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</w:abstractNum>
  <w:abstractNum w:abstractNumId="11" w15:restartNumberingAfterBreak="0">
    <w:nsid w:val="0FA7351B"/>
    <w:multiLevelType w:val="hybridMultilevel"/>
    <w:tmpl w:val="2FC4D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F0CE4"/>
    <w:multiLevelType w:val="hybridMultilevel"/>
    <w:tmpl w:val="59E2A60C"/>
    <w:lvl w:ilvl="0" w:tplc="52364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43BFA">
      <w:numFmt w:val="bullet"/>
      <w:pStyle w:val="podpunk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A746B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F6EA9"/>
    <w:multiLevelType w:val="hybridMultilevel"/>
    <w:tmpl w:val="95D21E08"/>
    <w:lvl w:ilvl="0" w:tplc="8794DFB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6F72C89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AC4C46"/>
    <w:multiLevelType w:val="hybridMultilevel"/>
    <w:tmpl w:val="C58C23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4B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5C7EC7"/>
    <w:multiLevelType w:val="hybridMultilevel"/>
    <w:tmpl w:val="F49CA814"/>
    <w:lvl w:ilvl="0" w:tplc="9600119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6A62592"/>
    <w:multiLevelType w:val="hybridMultilevel"/>
    <w:tmpl w:val="1AF8148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7F01AA6"/>
    <w:multiLevelType w:val="hybridMultilevel"/>
    <w:tmpl w:val="27E8466C"/>
    <w:lvl w:ilvl="0" w:tplc="3ADEB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B30E5"/>
    <w:multiLevelType w:val="singleLevel"/>
    <w:tmpl w:val="0AA00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9" w15:restartNumberingAfterBreak="0">
    <w:nsid w:val="1B9304C1"/>
    <w:multiLevelType w:val="hybridMultilevel"/>
    <w:tmpl w:val="3B3A9CC0"/>
    <w:lvl w:ilvl="0" w:tplc="E1E0F7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D4993"/>
    <w:multiLevelType w:val="hybridMultilevel"/>
    <w:tmpl w:val="BEAE926A"/>
    <w:lvl w:ilvl="0" w:tplc="E40ADB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4032E"/>
    <w:multiLevelType w:val="hybridMultilevel"/>
    <w:tmpl w:val="194493A0"/>
    <w:lvl w:ilvl="0" w:tplc="9D76620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A6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8BA10D8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65C1B"/>
    <w:multiLevelType w:val="hybridMultilevel"/>
    <w:tmpl w:val="958A50D8"/>
    <w:lvl w:ilvl="0" w:tplc="DF7AD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8700AC"/>
    <w:multiLevelType w:val="hybridMultilevel"/>
    <w:tmpl w:val="DB606E8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E1A8EB0">
      <w:start w:val="2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DDB010E"/>
    <w:multiLevelType w:val="hybridMultilevel"/>
    <w:tmpl w:val="9410B49A"/>
    <w:lvl w:ilvl="0" w:tplc="11F40C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EF2581E"/>
    <w:multiLevelType w:val="hybridMultilevel"/>
    <w:tmpl w:val="903A8392"/>
    <w:lvl w:ilvl="0" w:tplc="B72CA6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333BC0"/>
    <w:multiLevelType w:val="hybridMultilevel"/>
    <w:tmpl w:val="5CF6DC84"/>
    <w:lvl w:ilvl="0" w:tplc="052498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0801C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24046225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28" w15:restartNumberingAfterBreak="0">
    <w:nsid w:val="2445121A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29" w15:restartNumberingAfterBreak="0">
    <w:nsid w:val="245B657D"/>
    <w:multiLevelType w:val="singleLevel"/>
    <w:tmpl w:val="954267EC"/>
    <w:lvl w:ilvl="0">
      <w:start w:val="1"/>
      <w:numFmt w:val="decimal"/>
      <w:lvlText w:val="%1) "/>
      <w:lvlJc w:val="left"/>
      <w:pPr>
        <w:tabs>
          <w:tab w:val="num" w:pos="624"/>
        </w:tabs>
        <w:ind w:left="624" w:hanging="482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0" w15:restartNumberingAfterBreak="0">
    <w:nsid w:val="264F681E"/>
    <w:multiLevelType w:val="hybridMultilevel"/>
    <w:tmpl w:val="20BAC616"/>
    <w:lvl w:ilvl="0" w:tplc="EFAC4598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657F05"/>
    <w:multiLevelType w:val="hybridMultilevel"/>
    <w:tmpl w:val="CF1E60CA"/>
    <w:lvl w:ilvl="0" w:tplc="09F2EE54">
      <w:start w:val="1"/>
      <w:numFmt w:val="decimal"/>
      <w:lvlText w:val="%1)"/>
      <w:lvlJc w:val="left"/>
      <w:pPr>
        <w:ind w:left="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2" w15:restartNumberingAfterBreak="0">
    <w:nsid w:val="28F90848"/>
    <w:multiLevelType w:val="hybridMultilevel"/>
    <w:tmpl w:val="B31A9F52"/>
    <w:lvl w:ilvl="0" w:tplc="8E003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68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602A4A"/>
    <w:multiLevelType w:val="singleLevel"/>
    <w:tmpl w:val="621A1A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2CC35F2C"/>
    <w:multiLevelType w:val="singleLevel"/>
    <w:tmpl w:val="D8DE35B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5" w15:restartNumberingAfterBreak="0">
    <w:nsid w:val="2F016BE5"/>
    <w:multiLevelType w:val="hybridMultilevel"/>
    <w:tmpl w:val="68785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E3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B84A1B"/>
    <w:multiLevelType w:val="hybridMultilevel"/>
    <w:tmpl w:val="576A1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B5CF6"/>
    <w:multiLevelType w:val="hybridMultilevel"/>
    <w:tmpl w:val="AE34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4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0772D7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9" w15:restartNumberingAfterBreak="0">
    <w:nsid w:val="33BE47E0"/>
    <w:multiLevelType w:val="hybridMultilevel"/>
    <w:tmpl w:val="E0F6EF06"/>
    <w:lvl w:ilvl="0" w:tplc="5D2026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582523"/>
    <w:multiLevelType w:val="hybridMultilevel"/>
    <w:tmpl w:val="E682B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4F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9F5447"/>
    <w:multiLevelType w:val="hybridMultilevel"/>
    <w:tmpl w:val="3E64CB40"/>
    <w:lvl w:ilvl="0" w:tplc="742C4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A6A3478"/>
    <w:multiLevelType w:val="hybridMultilevel"/>
    <w:tmpl w:val="A6407DBA"/>
    <w:lvl w:ilvl="0" w:tplc="35426C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3AB27150"/>
    <w:multiLevelType w:val="hybridMultilevel"/>
    <w:tmpl w:val="1E5AEDAC"/>
    <w:lvl w:ilvl="0" w:tplc="80141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13C9D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45" w15:restartNumberingAfterBreak="0">
    <w:nsid w:val="3F933B8C"/>
    <w:multiLevelType w:val="hybridMultilevel"/>
    <w:tmpl w:val="A2BC8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D76A2E"/>
    <w:multiLevelType w:val="hybridMultilevel"/>
    <w:tmpl w:val="8B1418B4"/>
    <w:lvl w:ilvl="0" w:tplc="44A84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EC4DB1"/>
    <w:multiLevelType w:val="hybridMultilevel"/>
    <w:tmpl w:val="95D21E08"/>
    <w:lvl w:ilvl="0" w:tplc="8794DFB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6F72C89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2114002"/>
    <w:multiLevelType w:val="hybridMultilevel"/>
    <w:tmpl w:val="43B6F51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42FA3066"/>
    <w:multiLevelType w:val="singleLevel"/>
    <w:tmpl w:val="621A1A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44E41D80"/>
    <w:multiLevelType w:val="hybridMultilevel"/>
    <w:tmpl w:val="0116EDD8"/>
    <w:lvl w:ilvl="0" w:tplc="BAA018B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8A62C8"/>
    <w:multiLevelType w:val="hybridMultilevel"/>
    <w:tmpl w:val="E072FB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8505B63"/>
    <w:multiLevelType w:val="hybridMultilevel"/>
    <w:tmpl w:val="90441F34"/>
    <w:lvl w:ilvl="0" w:tplc="78E68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DA91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8842F8"/>
    <w:multiLevelType w:val="hybridMultilevel"/>
    <w:tmpl w:val="8A9CE8D8"/>
    <w:lvl w:ilvl="0" w:tplc="959E5C0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68C81FC4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4" w15:restartNumberingAfterBreak="0">
    <w:nsid w:val="4A6A1659"/>
    <w:multiLevelType w:val="hybridMultilevel"/>
    <w:tmpl w:val="02C00098"/>
    <w:lvl w:ilvl="0" w:tplc="09D81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6226EA">
      <w:start w:val="1"/>
      <w:numFmt w:val="decimal"/>
      <w:lvlText w:val="%2)"/>
      <w:lvlJc w:val="left"/>
      <w:pPr>
        <w:tabs>
          <w:tab w:val="num" w:pos="1908"/>
        </w:tabs>
        <w:ind w:left="1908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4B5838EA"/>
    <w:multiLevelType w:val="hybridMultilevel"/>
    <w:tmpl w:val="67F228C8"/>
    <w:lvl w:ilvl="0" w:tplc="0E7AD94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74452C"/>
    <w:multiLevelType w:val="hybridMultilevel"/>
    <w:tmpl w:val="048258AC"/>
    <w:lvl w:ilvl="0" w:tplc="BCCA3F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9A79D5"/>
    <w:multiLevelType w:val="singleLevel"/>
    <w:tmpl w:val="00A61D7E"/>
    <w:lvl w:ilvl="0">
      <w:start w:val="3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8" w15:restartNumberingAfterBreak="0">
    <w:nsid w:val="4E056C43"/>
    <w:multiLevelType w:val="hybridMultilevel"/>
    <w:tmpl w:val="31749B44"/>
    <w:lvl w:ilvl="0" w:tplc="743204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345563"/>
    <w:multiLevelType w:val="hybridMultilevel"/>
    <w:tmpl w:val="F6DE6084"/>
    <w:lvl w:ilvl="0" w:tplc="12FA6CB8">
      <w:start w:val="1"/>
      <w:numFmt w:val="decimal"/>
      <w:lvlText w:val="%1)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26601"/>
    <w:multiLevelType w:val="singleLevel"/>
    <w:tmpl w:val="A66898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color w:val="auto"/>
      </w:rPr>
    </w:lvl>
  </w:abstractNum>
  <w:abstractNum w:abstractNumId="61" w15:restartNumberingAfterBreak="0">
    <w:nsid w:val="51CF3E88"/>
    <w:multiLevelType w:val="hybridMultilevel"/>
    <w:tmpl w:val="7610AC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336793B"/>
    <w:multiLevelType w:val="hybridMultilevel"/>
    <w:tmpl w:val="36A4BD18"/>
    <w:lvl w:ilvl="0" w:tplc="6AD60C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032430"/>
    <w:multiLevelType w:val="hybridMultilevel"/>
    <w:tmpl w:val="27EE2BEC"/>
    <w:lvl w:ilvl="0" w:tplc="EF66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7D5E0E"/>
    <w:multiLevelType w:val="hybridMultilevel"/>
    <w:tmpl w:val="36A4BD18"/>
    <w:lvl w:ilvl="0" w:tplc="6AD60C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E63147"/>
    <w:multiLevelType w:val="hybridMultilevel"/>
    <w:tmpl w:val="A0C6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020FE"/>
    <w:multiLevelType w:val="hybridMultilevel"/>
    <w:tmpl w:val="A35EBB16"/>
    <w:lvl w:ilvl="0" w:tplc="23A82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543B82"/>
    <w:multiLevelType w:val="hybridMultilevel"/>
    <w:tmpl w:val="415483CA"/>
    <w:lvl w:ilvl="0" w:tplc="49441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1A23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C46593"/>
    <w:multiLevelType w:val="hybridMultilevel"/>
    <w:tmpl w:val="7C566D04"/>
    <w:lvl w:ilvl="0" w:tplc="27542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D4B60C6"/>
    <w:multiLevelType w:val="hybridMultilevel"/>
    <w:tmpl w:val="9AD210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DC34E0B"/>
    <w:multiLevelType w:val="hybridMultilevel"/>
    <w:tmpl w:val="749E7142"/>
    <w:lvl w:ilvl="0" w:tplc="80DAD1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EBC43BFA">
      <w:numFmt w:val="bullet"/>
      <w:lvlText w:val="-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 w:tplc="50789E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7FC81A0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 w15:restartNumberingAfterBreak="0">
    <w:nsid w:val="60B843DC"/>
    <w:multiLevelType w:val="hybridMultilevel"/>
    <w:tmpl w:val="F6DE6084"/>
    <w:lvl w:ilvl="0" w:tplc="12FA6CB8">
      <w:start w:val="1"/>
      <w:numFmt w:val="decimal"/>
      <w:lvlText w:val="%1)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D26FE1"/>
    <w:multiLevelType w:val="hybridMultilevel"/>
    <w:tmpl w:val="91EA4B54"/>
    <w:lvl w:ilvl="0" w:tplc="3992E47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2A1F67"/>
    <w:multiLevelType w:val="hybridMultilevel"/>
    <w:tmpl w:val="97EA6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5A5B6A"/>
    <w:multiLevelType w:val="hybridMultilevel"/>
    <w:tmpl w:val="F7064318"/>
    <w:lvl w:ilvl="0" w:tplc="519AF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43B7309"/>
    <w:multiLevelType w:val="hybridMultilevel"/>
    <w:tmpl w:val="166C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2F05F8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7" w15:restartNumberingAfterBreak="0">
    <w:nsid w:val="65F8316D"/>
    <w:multiLevelType w:val="hybridMultilevel"/>
    <w:tmpl w:val="576A1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406D98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17" w:hanging="360"/>
      </w:pPr>
    </w:lvl>
  </w:abstractNum>
  <w:abstractNum w:abstractNumId="79" w15:restartNumberingAfterBreak="0">
    <w:nsid w:val="66A04B72"/>
    <w:multiLevelType w:val="hybridMultilevel"/>
    <w:tmpl w:val="DE90B846"/>
    <w:lvl w:ilvl="0" w:tplc="52D299E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0" w15:restartNumberingAfterBreak="0">
    <w:nsid w:val="68C4681F"/>
    <w:multiLevelType w:val="hybridMultilevel"/>
    <w:tmpl w:val="A2BC8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B4A4A22"/>
    <w:multiLevelType w:val="hybridMultilevel"/>
    <w:tmpl w:val="84B6B0C0"/>
    <w:lvl w:ilvl="0" w:tplc="E3C6DB3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800D42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3" w15:restartNumberingAfterBreak="0">
    <w:nsid w:val="6EE52005"/>
    <w:multiLevelType w:val="hybridMultilevel"/>
    <w:tmpl w:val="43F8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0C6E80"/>
    <w:multiLevelType w:val="hybridMultilevel"/>
    <w:tmpl w:val="C2DCFDD2"/>
    <w:lvl w:ilvl="0" w:tplc="4670C90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5" w15:restartNumberingAfterBreak="0">
    <w:nsid w:val="70164A3F"/>
    <w:multiLevelType w:val="singleLevel"/>
    <w:tmpl w:val="5464F94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86" w15:restartNumberingAfterBreak="0">
    <w:nsid w:val="71D71735"/>
    <w:multiLevelType w:val="hybridMultilevel"/>
    <w:tmpl w:val="13DC567C"/>
    <w:lvl w:ilvl="0" w:tplc="23A82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CD2431"/>
    <w:multiLevelType w:val="hybridMultilevel"/>
    <w:tmpl w:val="F674893C"/>
    <w:lvl w:ilvl="0" w:tplc="964A1C2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9A6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59E06F5"/>
    <w:multiLevelType w:val="hybridMultilevel"/>
    <w:tmpl w:val="0FC073D4"/>
    <w:lvl w:ilvl="0" w:tplc="2F36A9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8CF7F92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0" w15:restartNumberingAfterBreak="0">
    <w:nsid w:val="7B507C78"/>
    <w:multiLevelType w:val="singleLevel"/>
    <w:tmpl w:val="D54EC460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91" w15:restartNumberingAfterBreak="0">
    <w:nsid w:val="7C441DFB"/>
    <w:multiLevelType w:val="hybridMultilevel"/>
    <w:tmpl w:val="0FB03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A1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CAA493F"/>
    <w:multiLevelType w:val="hybridMultilevel"/>
    <w:tmpl w:val="1E5AEDAC"/>
    <w:lvl w:ilvl="0" w:tplc="80141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9761D2"/>
    <w:multiLevelType w:val="singleLevel"/>
    <w:tmpl w:val="71E6F4FA"/>
    <w:lvl w:ilvl="0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</w:abstractNum>
  <w:abstractNum w:abstractNumId="94" w15:restartNumberingAfterBreak="0">
    <w:nsid w:val="7F052E51"/>
    <w:multiLevelType w:val="hybridMultilevel"/>
    <w:tmpl w:val="16DC7D60"/>
    <w:lvl w:ilvl="0" w:tplc="3CD081EE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5" w15:restartNumberingAfterBreak="0">
    <w:nsid w:val="7F3C7995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96" w15:restartNumberingAfterBreak="0">
    <w:nsid w:val="7F6E7CFC"/>
    <w:multiLevelType w:val="hybridMultilevel"/>
    <w:tmpl w:val="6736E376"/>
    <w:lvl w:ilvl="0" w:tplc="349A4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506984">
    <w:abstractNumId w:val="12"/>
  </w:num>
  <w:num w:numId="2" w16cid:durableId="13921733">
    <w:abstractNumId w:val="0"/>
  </w:num>
  <w:num w:numId="3" w16cid:durableId="1748720397">
    <w:abstractNumId w:val="47"/>
  </w:num>
  <w:num w:numId="4" w16cid:durableId="1216896717">
    <w:abstractNumId w:val="42"/>
  </w:num>
  <w:num w:numId="5" w16cid:durableId="865214773">
    <w:abstractNumId w:val="72"/>
  </w:num>
  <w:num w:numId="6" w16cid:durableId="698239397">
    <w:abstractNumId w:val="80"/>
  </w:num>
  <w:num w:numId="7" w16cid:durableId="350837766">
    <w:abstractNumId w:val="71"/>
  </w:num>
  <w:num w:numId="8" w16cid:durableId="313073935">
    <w:abstractNumId w:val="83"/>
  </w:num>
  <w:num w:numId="9" w16cid:durableId="1740514265">
    <w:abstractNumId w:val="62"/>
  </w:num>
  <w:num w:numId="10" w16cid:durableId="46951335">
    <w:abstractNumId w:val="36"/>
  </w:num>
  <w:num w:numId="11" w16cid:durableId="910624115">
    <w:abstractNumId w:val="3"/>
  </w:num>
  <w:num w:numId="12" w16cid:durableId="751466001">
    <w:abstractNumId w:val="21"/>
  </w:num>
  <w:num w:numId="13" w16cid:durableId="776633451">
    <w:abstractNumId w:val="65"/>
  </w:num>
  <w:num w:numId="14" w16cid:durableId="1707101717">
    <w:abstractNumId w:val="63"/>
  </w:num>
  <w:num w:numId="15" w16cid:durableId="902327752">
    <w:abstractNumId w:val="13"/>
  </w:num>
  <w:num w:numId="16" w16cid:durableId="1866553825">
    <w:abstractNumId w:val="95"/>
  </w:num>
  <w:num w:numId="17" w16cid:durableId="1216046877">
    <w:abstractNumId w:val="90"/>
  </w:num>
  <w:num w:numId="18" w16cid:durableId="312367361">
    <w:abstractNumId w:val="18"/>
  </w:num>
  <w:num w:numId="19" w16cid:durableId="897479257">
    <w:abstractNumId w:val="60"/>
  </w:num>
  <w:num w:numId="20" w16cid:durableId="499588449">
    <w:abstractNumId w:val="34"/>
  </w:num>
  <w:num w:numId="21" w16cid:durableId="994378293">
    <w:abstractNumId w:val="29"/>
  </w:num>
  <w:num w:numId="22" w16cid:durableId="1283685428">
    <w:abstractNumId w:val="28"/>
  </w:num>
  <w:num w:numId="23" w16cid:durableId="749544565">
    <w:abstractNumId w:val="27"/>
  </w:num>
  <w:num w:numId="24" w16cid:durableId="1307011344">
    <w:abstractNumId w:val="7"/>
  </w:num>
  <w:num w:numId="25" w16cid:durableId="1497459590">
    <w:abstractNumId w:val="2"/>
  </w:num>
  <w:num w:numId="26" w16cid:durableId="897320080">
    <w:abstractNumId w:val="57"/>
  </w:num>
  <w:num w:numId="27" w16cid:durableId="762646696">
    <w:abstractNumId w:val="5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25" w:hanging="283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28" w16cid:durableId="636687296">
    <w:abstractNumId w:val="85"/>
  </w:num>
  <w:num w:numId="29" w16cid:durableId="1449621699">
    <w:abstractNumId w:val="44"/>
  </w:num>
  <w:num w:numId="30" w16cid:durableId="817460628">
    <w:abstractNumId w:val="93"/>
  </w:num>
  <w:num w:numId="31" w16cid:durableId="59717361">
    <w:abstractNumId w:val="10"/>
  </w:num>
  <w:num w:numId="32" w16cid:durableId="1802650966">
    <w:abstractNumId w:val="89"/>
  </w:num>
  <w:num w:numId="33" w16cid:durableId="1159466446">
    <w:abstractNumId w:val="33"/>
  </w:num>
  <w:num w:numId="34" w16cid:durableId="972490350">
    <w:abstractNumId w:val="78"/>
  </w:num>
  <w:num w:numId="35" w16cid:durableId="1370566998">
    <w:abstractNumId w:val="76"/>
  </w:num>
  <w:num w:numId="36" w16cid:durableId="1718818010">
    <w:abstractNumId w:val="82"/>
  </w:num>
  <w:num w:numId="37" w16cid:durableId="386102212">
    <w:abstractNumId w:val="49"/>
  </w:num>
  <w:num w:numId="38" w16cid:durableId="1952004874">
    <w:abstractNumId w:val="26"/>
  </w:num>
  <w:num w:numId="39" w16cid:durableId="1063522680">
    <w:abstractNumId w:val="8"/>
  </w:num>
  <w:num w:numId="40" w16cid:durableId="1369405595">
    <w:abstractNumId w:val="91"/>
  </w:num>
  <w:num w:numId="41" w16cid:durableId="302584450">
    <w:abstractNumId w:val="37"/>
  </w:num>
  <w:num w:numId="42" w16cid:durableId="757018621">
    <w:abstractNumId w:val="35"/>
  </w:num>
  <w:num w:numId="43" w16cid:durableId="817041855">
    <w:abstractNumId w:val="81"/>
  </w:num>
  <w:num w:numId="44" w16cid:durableId="2015255807">
    <w:abstractNumId w:val="32"/>
  </w:num>
  <w:num w:numId="45" w16cid:durableId="1872186925">
    <w:abstractNumId w:val="14"/>
  </w:num>
  <w:num w:numId="46" w16cid:durableId="1712918934">
    <w:abstractNumId w:val="40"/>
  </w:num>
  <w:num w:numId="47" w16cid:durableId="1525317574">
    <w:abstractNumId w:val="30"/>
  </w:num>
  <w:num w:numId="48" w16cid:durableId="506556118">
    <w:abstractNumId w:val="87"/>
  </w:num>
  <w:num w:numId="49" w16cid:durableId="1530100629">
    <w:abstractNumId w:val="23"/>
  </w:num>
  <w:num w:numId="50" w16cid:durableId="1691183717">
    <w:abstractNumId w:val="15"/>
  </w:num>
  <w:num w:numId="51" w16cid:durableId="2009214146">
    <w:abstractNumId w:val="61"/>
  </w:num>
  <w:num w:numId="52" w16cid:durableId="951086755">
    <w:abstractNumId w:val="51"/>
  </w:num>
  <w:num w:numId="53" w16cid:durableId="634413652">
    <w:abstractNumId w:val="69"/>
  </w:num>
  <w:num w:numId="54" w16cid:durableId="223833292">
    <w:abstractNumId w:val="11"/>
  </w:num>
  <w:num w:numId="55" w16cid:durableId="741370521">
    <w:abstractNumId w:val="88"/>
  </w:num>
  <w:num w:numId="56" w16cid:durableId="1207722407">
    <w:abstractNumId w:val="24"/>
  </w:num>
  <w:num w:numId="57" w16cid:durableId="235432878">
    <w:abstractNumId w:val="16"/>
  </w:num>
  <w:num w:numId="58" w16cid:durableId="1113792989">
    <w:abstractNumId w:val="5"/>
  </w:num>
  <w:num w:numId="59" w16cid:durableId="1384282373">
    <w:abstractNumId w:val="84"/>
  </w:num>
  <w:num w:numId="60" w16cid:durableId="2141997044">
    <w:abstractNumId w:val="68"/>
  </w:num>
  <w:num w:numId="61" w16cid:durableId="631447925">
    <w:abstractNumId w:val="53"/>
  </w:num>
  <w:num w:numId="62" w16cid:durableId="1056395038">
    <w:abstractNumId w:val="96"/>
  </w:num>
  <w:num w:numId="63" w16cid:durableId="163209922">
    <w:abstractNumId w:val="74"/>
  </w:num>
  <w:num w:numId="64" w16cid:durableId="192154052">
    <w:abstractNumId w:val="46"/>
  </w:num>
  <w:num w:numId="65" w16cid:durableId="1652978346">
    <w:abstractNumId w:val="22"/>
  </w:num>
  <w:num w:numId="66" w16cid:durableId="1112214453">
    <w:abstractNumId w:val="54"/>
  </w:num>
  <w:num w:numId="67" w16cid:durableId="1281956950">
    <w:abstractNumId w:val="17"/>
  </w:num>
  <w:num w:numId="68" w16cid:durableId="1173645867">
    <w:abstractNumId w:val="70"/>
  </w:num>
  <w:num w:numId="69" w16cid:durableId="1159269571">
    <w:abstractNumId w:val="52"/>
  </w:num>
  <w:num w:numId="70" w16cid:durableId="920675702">
    <w:abstractNumId w:val="86"/>
  </w:num>
  <w:num w:numId="71" w16cid:durableId="842624242">
    <w:abstractNumId w:val="66"/>
  </w:num>
  <w:num w:numId="72" w16cid:durableId="1438869484">
    <w:abstractNumId w:val="94"/>
  </w:num>
  <w:num w:numId="73" w16cid:durableId="338119602">
    <w:abstractNumId w:val="38"/>
  </w:num>
  <w:num w:numId="74" w16cid:durableId="1105341084">
    <w:abstractNumId w:val="9"/>
  </w:num>
  <w:num w:numId="75" w16cid:durableId="1625230384">
    <w:abstractNumId w:val="4"/>
  </w:num>
  <w:num w:numId="76" w16cid:durableId="1333527908">
    <w:abstractNumId w:val="73"/>
  </w:num>
  <w:num w:numId="77" w16cid:durableId="140268199">
    <w:abstractNumId w:val="6"/>
  </w:num>
  <w:num w:numId="78" w16cid:durableId="133521319">
    <w:abstractNumId w:val="1"/>
  </w:num>
  <w:num w:numId="79" w16cid:durableId="1356612401">
    <w:abstractNumId w:val="58"/>
  </w:num>
  <w:num w:numId="80" w16cid:durableId="1908998857">
    <w:abstractNumId w:val="19"/>
  </w:num>
  <w:num w:numId="81" w16cid:durableId="90198174">
    <w:abstractNumId w:val="48"/>
  </w:num>
  <w:num w:numId="82" w16cid:durableId="222911328">
    <w:abstractNumId w:val="20"/>
  </w:num>
  <w:num w:numId="83" w16cid:durableId="725031462">
    <w:abstractNumId w:val="55"/>
  </w:num>
  <w:num w:numId="84" w16cid:durableId="1270236230">
    <w:abstractNumId w:val="50"/>
  </w:num>
  <w:num w:numId="85" w16cid:durableId="1999192236">
    <w:abstractNumId w:val="92"/>
  </w:num>
  <w:num w:numId="86" w16cid:durableId="1448044601">
    <w:abstractNumId w:val="31"/>
  </w:num>
  <w:num w:numId="87" w16cid:durableId="739905145">
    <w:abstractNumId w:val="39"/>
  </w:num>
  <w:num w:numId="88" w16cid:durableId="1662151260">
    <w:abstractNumId w:val="67"/>
  </w:num>
  <w:num w:numId="89" w16cid:durableId="132138067">
    <w:abstractNumId w:val="41"/>
  </w:num>
  <w:num w:numId="90" w16cid:durableId="1733845982">
    <w:abstractNumId w:val="75"/>
  </w:num>
  <w:num w:numId="91" w16cid:durableId="2080204273">
    <w:abstractNumId w:val="77"/>
  </w:num>
  <w:num w:numId="92" w16cid:durableId="597760402">
    <w:abstractNumId w:val="56"/>
  </w:num>
  <w:num w:numId="93" w16cid:durableId="1056587598">
    <w:abstractNumId w:val="25"/>
  </w:num>
  <w:num w:numId="94" w16cid:durableId="1628773315">
    <w:abstractNumId w:val="59"/>
  </w:num>
  <w:num w:numId="95" w16cid:durableId="1095134792">
    <w:abstractNumId w:val="45"/>
  </w:num>
  <w:num w:numId="96" w16cid:durableId="358160656">
    <w:abstractNumId w:val="64"/>
  </w:num>
  <w:num w:numId="97" w16cid:durableId="751852214">
    <w:abstractNumId w:val="79"/>
  </w:num>
  <w:num w:numId="98" w16cid:durableId="1242595016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10"/>
    <w:rsid w:val="00010B5C"/>
    <w:rsid w:val="000152BE"/>
    <w:rsid w:val="0001677A"/>
    <w:rsid w:val="0003425D"/>
    <w:rsid w:val="000450E2"/>
    <w:rsid w:val="00045100"/>
    <w:rsid w:val="00046666"/>
    <w:rsid w:val="00051CC9"/>
    <w:rsid w:val="0007218A"/>
    <w:rsid w:val="00074B57"/>
    <w:rsid w:val="0009149B"/>
    <w:rsid w:val="00094C63"/>
    <w:rsid w:val="00097CF0"/>
    <w:rsid w:val="000A1649"/>
    <w:rsid w:val="000A5E17"/>
    <w:rsid w:val="000B5E22"/>
    <w:rsid w:val="000C7212"/>
    <w:rsid w:val="000D00D4"/>
    <w:rsid w:val="000D4F79"/>
    <w:rsid w:val="000E3317"/>
    <w:rsid w:val="000F5D53"/>
    <w:rsid w:val="00100613"/>
    <w:rsid w:val="00116EBA"/>
    <w:rsid w:val="00120567"/>
    <w:rsid w:val="00140F1F"/>
    <w:rsid w:val="001435C1"/>
    <w:rsid w:val="001436A2"/>
    <w:rsid w:val="001515A4"/>
    <w:rsid w:val="00151D8B"/>
    <w:rsid w:val="001563A8"/>
    <w:rsid w:val="0016291F"/>
    <w:rsid w:val="00174801"/>
    <w:rsid w:val="001826A7"/>
    <w:rsid w:val="001857FE"/>
    <w:rsid w:val="00190751"/>
    <w:rsid w:val="00190B58"/>
    <w:rsid w:val="00190EA8"/>
    <w:rsid w:val="0019405B"/>
    <w:rsid w:val="001A306F"/>
    <w:rsid w:val="001A628C"/>
    <w:rsid w:val="001B589C"/>
    <w:rsid w:val="001C6BB6"/>
    <w:rsid w:val="001D092B"/>
    <w:rsid w:val="001D64F2"/>
    <w:rsid w:val="001E3247"/>
    <w:rsid w:val="00200493"/>
    <w:rsid w:val="00200B07"/>
    <w:rsid w:val="00203709"/>
    <w:rsid w:val="00205B0B"/>
    <w:rsid w:val="002072FF"/>
    <w:rsid w:val="002175CB"/>
    <w:rsid w:val="002219B4"/>
    <w:rsid w:val="00223BE6"/>
    <w:rsid w:val="00225E8F"/>
    <w:rsid w:val="00232859"/>
    <w:rsid w:val="002437E0"/>
    <w:rsid w:val="002454B2"/>
    <w:rsid w:val="00257818"/>
    <w:rsid w:val="002665B0"/>
    <w:rsid w:val="00270A1A"/>
    <w:rsid w:val="00280533"/>
    <w:rsid w:val="0028599C"/>
    <w:rsid w:val="002921F0"/>
    <w:rsid w:val="002C0C5B"/>
    <w:rsid w:val="002C3F71"/>
    <w:rsid w:val="002E2C10"/>
    <w:rsid w:val="002E4748"/>
    <w:rsid w:val="002E7682"/>
    <w:rsid w:val="002F3485"/>
    <w:rsid w:val="002F7F45"/>
    <w:rsid w:val="003004B6"/>
    <w:rsid w:val="00302DBC"/>
    <w:rsid w:val="00320B9D"/>
    <w:rsid w:val="00320E39"/>
    <w:rsid w:val="00333E38"/>
    <w:rsid w:val="00340109"/>
    <w:rsid w:val="00342F48"/>
    <w:rsid w:val="00347027"/>
    <w:rsid w:val="003744DE"/>
    <w:rsid w:val="003827CD"/>
    <w:rsid w:val="00385970"/>
    <w:rsid w:val="00390895"/>
    <w:rsid w:val="003943A2"/>
    <w:rsid w:val="00395455"/>
    <w:rsid w:val="003955F4"/>
    <w:rsid w:val="003976B8"/>
    <w:rsid w:val="00397986"/>
    <w:rsid w:val="00397BE3"/>
    <w:rsid w:val="003B1B73"/>
    <w:rsid w:val="003D18E6"/>
    <w:rsid w:val="003D4D2D"/>
    <w:rsid w:val="003D5425"/>
    <w:rsid w:val="003D56F8"/>
    <w:rsid w:val="003D6494"/>
    <w:rsid w:val="003F25E0"/>
    <w:rsid w:val="003F2F91"/>
    <w:rsid w:val="003F4125"/>
    <w:rsid w:val="004025C9"/>
    <w:rsid w:val="00405EF6"/>
    <w:rsid w:val="00412C95"/>
    <w:rsid w:val="00425C29"/>
    <w:rsid w:val="00466C97"/>
    <w:rsid w:val="00470136"/>
    <w:rsid w:val="00470D90"/>
    <w:rsid w:val="00477B64"/>
    <w:rsid w:val="00480408"/>
    <w:rsid w:val="00484E5E"/>
    <w:rsid w:val="0048714D"/>
    <w:rsid w:val="00487155"/>
    <w:rsid w:val="0049142E"/>
    <w:rsid w:val="00491C0A"/>
    <w:rsid w:val="0049478A"/>
    <w:rsid w:val="004978BE"/>
    <w:rsid w:val="004A11FB"/>
    <w:rsid w:val="004A22A7"/>
    <w:rsid w:val="004A22DB"/>
    <w:rsid w:val="004A526E"/>
    <w:rsid w:val="004A5854"/>
    <w:rsid w:val="004B3037"/>
    <w:rsid w:val="004C0CD1"/>
    <w:rsid w:val="004D217F"/>
    <w:rsid w:val="004D33FE"/>
    <w:rsid w:val="004F439E"/>
    <w:rsid w:val="005046FE"/>
    <w:rsid w:val="00505034"/>
    <w:rsid w:val="005113AA"/>
    <w:rsid w:val="00513DF6"/>
    <w:rsid w:val="005179F0"/>
    <w:rsid w:val="00517D84"/>
    <w:rsid w:val="00532B1D"/>
    <w:rsid w:val="0055035A"/>
    <w:rsid w:val="0055154F"/>
    <w:rsid w:val="005528D5"/>
    <w:rsid w:val="0055377A"/>
    <w:rsid w:val="0058267D"/>
    <w:rsid w:val="00582E87"/>
    <w:rsid w:val="0058579C"/>
    <w:rsid w:val="005A7605"/>
    <w:rsid w:val="005B2449"/>
    <w:rsid w:val="005B2902"/>
    <w:rsid w:val="005C6981"/>
    <w:rsid w:val="005C7F85"/>
    <w:rsid w:val="005D34FC"/>
    <w:rsid w:val="005E3502"/>
    <w:rsid w:val="00604C5D"/>
    <w:rsid w:val="0060719E"/>
    <w:rsid w:val="00613FD8"/>
    <w:rsid w:val="00615E47"/>
    <w:rsid w:val="00626F58"/>
    <w:rsid w:val="006351D2"/>
    <w:rsid w:val="006355E9"/>
    <w:rsid w:val="00641A45"/>
    <w:rsid w:val="00650C82"/>
    <w:rsid w:val="0066040C"/>
    <w:rsid w:val="00661F90"/>
    <w:rsid w:val="0066538F"/>
    <w:rsid w:val="00686991"/>
    <w:rsid w:val="00695CFD"/>
    <w:rsid w:val="006A00B3"/>
    <w:rsid w:val="006B4BFA"/>
    <w:rsid w:val="006B685F"/>
    <w:rsid w:val="006C6CEE"/>
    <w:rsid w:val="006E1069"/>
    <w:rsid w:val="006E2EB7"/>
    <w:rsid w:val="006F0152"/>
    <w:rsid w:val="006F03AE"/>
    <w:rsid w:val="006F6557"/>
    <w:rsid w:val="007013BB"/>
    <w:rsid w:val="00705597"/>
    <w:rsid w:val="00717796"/>
    <w:rsid w:val="00737809"/>
    <w:rsid w:val="00743C50"/>
    <w:rsid w:val="00750ECA"/>
    <w:rsid w:val="0076746E"/>
    <w:rsid w:val="00772309"/>
    <w:rsid w:val="00773F9D"/>
    <w:rsid w:val="00777A14"/>
    <w:rsid w:val="00781940"/>
    <w:rsid w:val="007B61BD"/>
    <w:rsid w:val="007B709E"/>
    <w:rsid w:val="007C6C4D"/>
    <w:rsid w:val="007D3B57"/>
    <w:rsid w:val="007D6319"/>
    <w:rsid w:val="007E18C7"/>
    <w:rsid w:val="007F2450"/>
    <w:rsid w:val="007F5A11"/>
    <w:rsid w:val="00813741"/>
    <w:rsid w:val="00827F66"/>
    <w:rsid w:val="00843B23"/>
    <w:rsid w:val="00844F99"/>
    <w:rsid w:val="00853B47"/>
    <w:rsid w:val="00860EA3"/>
    <w:rsid w:val="008636EC"/>
    <w:rsid w:val="00881B50"/>
    <w:rsid w:val="008B2F15"/>
    <w:rsid w:val="008C228F"/>
    <w:rsid w:val="008D26C6"/>
    <w:rsid w:val="008D367C"/>
    <w:rsid w:val="008F4AB0"/>
    <w:rsid w:val="009120BB"/>
    <w:rsid w:val="00912DAD"/>
    <w:rsid w:val="00915FBE"/>
    <w:rsid w:val="0092057E"/>
    <w:rsid w:val="00922D01"/>
    <w:rsid w:val="00981159"/>
    <w:rsid w:val="00985F65"/>
    <w:rsid w:val="00987297"/>
    <w:rsid w:val="00995CEB"/>
    <w:rsid w:val="009A148F"/>
    <w:rsid w:val="009A36B6"/>
    <w:rsid w:val="009B1125"/>
    <w:rsid w:val="009B50EC"/>
    <w:rsid w:val="009C4D0C"/>
    <w:rsid w:val="009D06AF"/>
    <w:rsid w:val="009D5782"/>
    <w:rsid w:val="009E35F1"/>
    <w:rsid w:val="009E7E38"/>
    <w:rsid w:val="009F1A1A"/>
    <w:rsid w:val="00A01AE0"/>
    <w:rsid w:val="00A11609"/>
    <w:rsid w:val="00A1379F"/>
    <w:rsid w:val="00A202E9"/>
    <w:rsid w:val="00A2576C"/>
    <w:rsid w:val="00A26E84"/>
    <w:rsid w:val="00A52D0E"/>
    <w:rsid w:val="00A54BF0"/>
    <w:rsid w:val="00A61A5A"/>
    <w:rsid w:val="00A66935"/>
    <w:rsid w:val="00A7578C"/>
    <w:rsid w:val="00A77CC7"/>
    <w:rsid w:val="00A77ED5"/>
    <w:rsid w:val="00A85415"/>
    <w:rsid w:val="00A96E2D"/>
    <w:rsid w:val="00AA6BDE"/>
    <w:rsid w:val="00AC1A35"/>
    <w:rsid w:val="00AC3D90"/>
    <w:rsid w:val="00AC4D46"/>
    <w:rsid w:val="00AC5DF6"/>
    <w:rsid w:val="00AD4FAA"/>
    <w:rsid w:val="00AD613A"/>
    <w:rsid w:val="00AE48A1"/>
    <w:rsid w:val="00AE48CE"/>
    <w:rsid w:val="00B03469"/>
    <w:rsid w:val="00B12778"/>
    <w:rsid w:val="00B14F22"/>
    <w:rsid w:val="00B15589"/>
    <w:rsid w:val="00B32EAA"/>
    <w:rsid w:val="00B36E7F"/>
    <w:rsid w:val="00B401F1"/>
    <w:rsid w:val="00B542DC"/>
    <w:rsid w:val="00B62C60"/>
    <w:rsid w:val="00B76DC5"/>
    <w:rsid w:val="00B82544"/>
    <w:rsid w:val="00B87170"/>
    <w:rsid w:val="00B90581"/>
    <w:rsid w:val="00B96502"/>
    <w:rsid w:val="00BA13DF"/>
    <w:rsid w:val="00BA71AD"/>
    <w:rsid w:val="00BB43E8"/>
    <w:rsid w:val="00BC3113"/>
    <w:rsid w:val="00BD180F"/>
    <w:rsid w:val="00BD403A"/>
    <w:rsid w:val="00BE241F"/>
    <w:rsid w:val="00BF03F9"/>
    <w:rsid w:val="00C4041C"/>
    <w:rsid w:val="00C41C9F"/>
    <w:rsid w:val="00C47A43"/>
    <w:rsid w:val="00C50E61"/>
    <w:rsid w:val="00C51C06"/>
    <w:rsid w:val="00C52069"/>
    <w:rsid w:val="00C56478"/>
    <w:rsid w:val="00C57707"/>
    <w:rsid w:val="00C617FB"/>
    <w:rsid w:val="00C7591C"/>
    <w:rsid w:val="00C845A0"/>
    <w:rsid w:val="00CA5B3C"/>
    <w:rsid w:val="00CA7454"/>
    <w:rsid w:val="00CC364D"/>
    <w:rsid w:val="00CC50CF"/>
    <w:rsid w:val="00CD3231"/>
    <w:rsid w:val="00CF5C34"/>
    <w:rsid w:val="00D01ECB"/>
    <w:rsid w:val="00D16584"/>
    <w:rsid w:val="00D17963"/>
    <w:rsid w:val="00D21D3B"/>
    <w:rsid w:val="00D21FFA"/>
    <w:rsid w:val="00D308B4"/>
    <w:rsid w:val="00D32184"/>
    <w:rsid w:val="00D36176"/>
    <w:rsid w:val="00D42681"/>
    <w:rsid w:val="00D43E23"/>
    <w:rsid w:val="00D452BA"/>
    <w:rsid w:val="00D513D3"/>
    <w:rsid w:val="00D55C47"/>
    <w:rsid w:val="00D55E51"/>
    <w:rsid w:val="00D56F15"/>
    <w:rsid w:val="00D6483E"/>
    <w:rsid w:val="00D67635"/>
    <w:rsid w:val="00D809FE"/>
    <w:rsid w:val="00D85B8B"/>
    <w:rsid w:val="00D96F31"/>
    <w:rsid w:val="00DA0385"/>
    <w:rsid w:val="00DA3A11"/>
    <w:rsid w:val="00DA62B3"/>
    <w:rsid w:val="00DB2E01"/>
    <w:rsid w:val="00DC7DA5"/>
    <w:rsid w:val="00DD5071"/>
    <w:rsid w:val="00DE015A"/>
    <w:rsid w:val="00DE701A"/>
    <w:rsid w:val="00DF12CE"/>
    <w:rsid w:val="00E030F6"/>
    <w:rsid w:val="00E134B1"/>
    <w:rsid w:val="00E15A59"/>
    <w:rsid w:val="00E26C78"/>
    <w:rsid w:val="00E3780E"/>
    <w:rsid w:val="00E63AD9"/>
    <w:rsid w:val="00E73FB5"/>
    <w:rsid w:val="00E82DA8"/>
    <w:rsid w:val="00E8442C"/>
    <w:rsid w:val="00E850D3"/>
    <w:rsid w:val="00E93CC7"/>
    <w:rsid w:val="00EA27B7"/>
    <w:rsid w:val="00EA38EA"/>
    <w:rsid w:val="00EB05C7"/>
    <w:rsid w:val="00EB7113"/>
    <w:rsid w:val="00EE3210"/>
    <w:rsid w:val="00EE501F"/>
    <w:rsid w:val="00EE5E35"/>
    <w:rsid w:val="00F05BA6"/>
    <w:rsid w:val="00F07760"/>
    <w:rsid w:val="00F10299"/>
    <w:rsid w:val="00F123E2"/>
    <w:rsid w:val="00F36428"/>
    <w:rsid w:val="00F421DB"/>
    <w:rsid w:val="00F42C6C"/>
    <w:rsid w:val="00F45F3D"/>
    <w:rsid w:val="00F5473B"/>
    <w:rsid w:val="00F55830"/>
    <w:rsid w:val="00F9112E"/>
    <w:rsid w:val="00FB19D4"/>
    <w:rsid w:val="00FC5C6B"/>
    <w:rsid w:val="00FD1E03"/>
    <w:rsid w:val="00FE1C55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EB13F"/>
  <w15:chartTrackingRefBased/>
  <w15:docId w15:val="{C4417995-BCD6-43AE-97BA-88CC416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466C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Tekstpodstawowy2">
    <w:name w:val="Body Text 2"/>
    <w:basedOn w:val="Normalny"/>
    <w:pPr>
      <w:spacing w:line="360" w:lineRule="auto"/>
    </w:pPr>
    <w:rPr>
      <w:b/>
      <w:bCs/>
      <w:i/>
      <w:iCs/>
      <w:u w:val="single"/>
    </w:rPr>
  </w:style>
  <w:style w:type="paragraph" w:customStyle="1" w:styleId="podpunkt">
    <w:name w:val="podpunkt"/>
    <w:basedOn w:val="Normalny"/>
    <w:pPr>
      <w:numPr>
        <w:ilvl w:val="1"/>
        <w:numId w:val="1"/>
      </w:numPr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pPr>
      <w:jc w:val="both"/>
    </w:pPr>
    <w:rPr>
      <w:rFonts w:ascii="Consolas" w:eastAsia="Calibri" w:hAnsi="Consolas" w:cs="Arial"/>
      <w:sz w:val="21"/>
      <w:szCs w:val="21"/>
      <w:lang w:eastAsia="en-US"/>
    </w:rPr>
  </w:style>
  <w:style w:type="paragraph" w:customStyle="1" w:styleId="Tekstpodstawowy31">
    <w:name w:val="Tekst podstawowy 31"/>
    <w:basedOn w:val="Normalny"/>
    <w:pPr>
      <w:widowControl w:val="0"/>
      <w:suppressAutoHyphens/>
    </w:pPr>
    <w:rPr>
      <w:rFonts w:eastAsia="Lucida Sans Unicode"/>
      <w:b/>
      <w:lang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styleId="Nagwek">
    <w:name w:val="header"/>
    <w:basedOn w:val="Normalny"/>
    <w:rsid w:val="003401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E241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35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51D2"/>
  </w:style>
  <w:style w:type="character" w:styleId="Odwoanieprzypisukocowego">
    <w:name w:val="endnote reference"/>
    <w:rsid w:val="006351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3B23"/>
    <w:pPr>
      <w:ind w:left="708"/>
    </w:pPr>
  </w:style>
  <w:style w:type="character" w:customStyle="1" w:styleId="TekstpodstawowyZnak">
    <w:name w:val="Tekst podstawowy Znak"/>
    <w:link w:val="Tekstpodstawowy"/>
    <w:rsid w:val="00D4268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0E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EA8"/>
  </w:style>
  <w:style w:type="character" w:styleId="Odwoanieprzypisudolnego">
    <w:name w:val="footnote reference"/>
    <w:uiPriority w:val="99"/>
    <w:unhideWhenUsed/>
    <w:rsid w:val="00190EA8"/>
    <w:rPr>
      <w:vertAlign w:val="superscript"/>
    </w:rPr>
  </w:style>
  <w:style w:type="character" w:customStyle="1" w:styleId="Nagwek4Znak">
    <w:name w:val="Nagłówek 4 Znak"/>
    <w:link w:val="Nagwek4"/>
    <w:semiHidden/>
    <w:rsid w:val="00466C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B4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6B4BFA"/>
    <w:pPr>
      <w:overflowPunct w:val="0"/>
      <w:autoSpaceDE w:val="0"/>
      <w:autoSpaceDN w:val="0"/>
      <w:adjustRightInd w:val="0"/>
      <w:spacing w:after="120" w:line="360" w:lineRule="auto"/>
      <w:ind w:left="284" w:hanging="284"/>
      <w:jc w:val="both"/>
      <w:textAlignment w:val="baseline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6B4BFA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4BFA"/>
    <w:pPr>
      <w:overflowPunct w:val="0"/>
      <w:autoSpaceDE w:val="0"/>
      <w:autoSpaceDN w:val="0"/>
      <w:adjustRightInd w:val="0"/>
      <w:spacing w:after="120" w:line="360" w:lineRule="auto"/>
      <w:ind w:left="708"/>
      <w:textAlignment w:val="baseline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6B4BFA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6B4BFA"/>
    <w:rPr>
      <w:sz w:val="24"/>
      <w:szCs w:val="24"/>
    </w:rPr>
  </w:style>
  <w:style w:type="character" w:styleId="Odwoaniedokomentarza">
    <w:name w:val="annotation reference"/>
    <w:rsid w:val="006B4B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4BFA"/>
  </w:style>
  <w:style w:type="paragraph" w:styleId="Tematkomentarza">
    <w:name w:val="annotation subject"/>
    <w:basedOn w:val="Tekstkomentarza"/>
    <w:next w:val="Tekstkomentarza"/>
    <w:link w:val="TematkomentarzaZnak"/>
    <w:rsid w:val="006B4BFA"/>
    <w:rPr>
      <w:b/>
      <w:bCs/>
    </w:rPr>
  </w:style>
  <w:style w:type="character" w:customStyle="1" w:styleId="TematkomentarzaZnak">
    <w:name w:val="Temat komentarza Znak"/>
    <w:link w:val="Tematkomentarza"/>
    <w:rsid w:val="006B4BFA"/>
    <w:rPr>
      <w:b/>
      <w:bCs/>
    </w:rPr>
  </w:style>
  <w:style w:type="character" w:styleId="Hipercze">
    <w:name w:val="Hyperlink"/>
    <w:uiPriority w:val="99"/>
    <w:unhideWhenUsed/>
    <w:rsid w:val="006B4B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4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6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7294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003C-E340-48D5-9B32-9C20A5A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/</vt:lpstr>
    </vt:vector>
  </TitlesOfParts>
  <Company>Starostwo Powiatowe w Śremie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182/1120/2022 z dnia 16 grudnia 2022 r.</dc:title>
  <dc:subject/>
  <dc:creator>SP</dc:creator>
  <cp:keywords/>
  <cp:lastModifiedBy>Anna Olschak</cp:lastModifiedBy>
  <cp:revision>4</cp:revision>
  <cp:lastPrinted>2022-12-16T12:07:00Z</cp:lastPrinted>
  <dcterms:created xsi:type="dcterms:W3CDTF">2022-12-29T11:57:00Z</dcterms:created>
  <dcterms:modified xsi:type="dcterms:W3CDTF">2022-12-29T12:00:00Z</dcterms:modified>
</cp:coreProperties>
</file>